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28" w:type="dxa"/>
        <w:tblLayout w:type="fixed"/>
        <w:tblCellMar>
          <w:left w:w="70" w:type="dxa"/>
          <w:right w:w="70" w:type="dxa"/>
        </w:tblCellMar>
        <w:tblLook w:val="04A0" w:firstRow="1" w:lastRow="0" w:firstColumn="1" w:lastColumn="0" w:noHBand="0" w:noVBand="1"/>
      </w:tblPr>
      <w:tblGrid>
        <w:gridCol w:w="9426"/>
        <w:gridCol w:w="499"/>
        <w:gridCol w:w="4603"/>
      </w:tblGrid>
      <w:tr w:rsidR="00065DAB" w:rsidTr="00AB2B2C">
        <w:trPr>
          <w:trHeight w:hRule="exact" w:val="3092"/>
        </w:trPr>
        <w:tc>
          <w:tcPr>
            <w:tcW w:w="9426" w:type="dxa"/>
          </w:tcPr>
          <w:p w:rsidR="00065DAB" w:rsidRPr="00AB2B2C" w:rsidRDefault="00065DAB" w:rsidP="00AB2B2C">
            <w:pPr>
              <w:pStyle w:val="a5"/>
              <w:spacing w:line="276" w:lineRule="auto"/>
              <w:jc w:val="center"/>
              <w:rPr>
                <w:rFonts w:ascii="Arial" w:hAnsi="Arial" w:cs="Arial"/>
                <w:b/>
                <w:sz w:val="32"/>
                <w:szCs w:val="32"/>
                <w:lang w:eastAsia="en-US"/>
              </w:rPr>
            </w:pPr>
            <w:r w:rsidRPr="00AB2B2C">
              <w:rPr>
                <w:rFonts w:ascii="Arial" w:hAnsi="Arial" w:cs="Arial"/>
                <w:b/>
                <w:sz w:val="32"/>
                <w:szCs w:val="32"/>
                <w:lang w:eastAsia="en-US"/>
              </w:rPr>
              <w:t>СОВЕТ ДЕПУТАТОВ</w:t>
            </w:r>
          </w:p>
          <w:p w:rsidR="00065DAB" w:rsidRPr="00AB2B2C" w:rsidRDefault="00065DAB" w:rsidP="00AB2B2C">
            <w:pPr>
              <w:pStyle w:val="a5"/>
              <w:spacing w:line="276" w:lineRule="auto"/>
              <w:jc w:val="center"/>
              <w:rPr>
                <w:rFonts w:ascii="Arial" w:hAnsi="Arial" w:cs="Arial"/>
                <w:b/>
                <w:sz w:val="32"/>
                <w:szCs w:val="32"/>
                <w:lang w:eastAsia="en-US"/>
              </w:rPr>
            </w:pPr>
            <w:r w:rsidRPr="00AB2B2C">
              <w:rPr>
                <w:rFonts w:ascii="Arial" w:hAnsi="Arial" w:cs="Arial"/>
                <w:b/>
                <w:sz w:val="32"/>
                <w:szCs w:val="32"/>
                <w:lang w:eastAsia="en-US"/>
              </w:rPr>
              <w:t>МУНИЦИПАЛЬНОГООБРАЗОВАНИЯ</w:t>
            </w:r>
          </w:p>
          <w:p w:rsidR="00065DAB" w:rsidRPr="00AB2B2C" w:rsidRDefault="00065DAB" w:rsidP="00AB2B2C">
            <w:pPr>
              <w:pStyle w:val="a5"/>
              <w:spacing w:line="276" w:lineRule="auto"/>
              <w:jc w:val="center"/>
              <w:rPr>
                <w:rFonts w:ascii="Arial" w:hAnsi="Arial" w:cs="Arial"/>
                <w:b/>
                <w:sz w:val="32"/>
                <w:szCs w:val="32"/>
                <w:lang w:eastAsia="en-US"/>
              </w:rPr>
            </w:pPr>
            <w:r w:rsidRPr="00AB2B2C">
              <w:rPr>
                <w:rFonts w:ascii="Arial" w:hAnsi="Arial" w:cs="Arial"/>
                <w:b/>
                <w:sz w:val="32"/>
                <w:szCs w:val="32"/>
                <w:lang w:eastAsia="en-US"/>
              </w:rPr>
              <w:t>ЧКАЛОВСКИЙ СЕЛЬСОВЕТ</w:t>
            </w:r>
          </w:p>
          <w:p w:rsidR="00065DAB" w:rsidRPr="00AB2B2C" w:rsidRDefault="00AB2B2C" w:rsidP="00AB2B2C">
            <w:pPr>
              <w:pStyle w:val="a5"/>
              <w:spacing w:line="276" w:lineRule="auto"/>
              <w:jc w:val="center"/>
              <w:rPr>
                <w:rFonts w:ascii="Arial" w:hAnsi="Arial" w:cs="Arial"/>
                <w:b/>
                <w:sz w:val="32"/>
                <w:szCs w:val="32"/>
                <w:lang w:eastAsia="en-US"/>
              </w:rPr>
            </w:pPr>
            <w:r>
              <w:rPr>
                <w:rFonts w:ascii="Arial" w:hAnsi="Arial" w:cs="Arial"/>
                <w:b/>
                <w:sz w:val="32"/>
                <w:szCs w:val="32"/>
                <w:lang w:eastAsia="en-US"/>
              </w:rPr>
              <w:t>ОРЕНБУРГСКОГО</w:t>
            </w:r>
            <w:r w:rsidR="00065DAB" w:rsidRPr="00AB2B2C">
              <w:rPr>
                <w:rFonts w:ascii="Arial" w:hAnsi="Arial" w:cs="Arial"/>
                <w:b/>
                <w:sz w:val="32"/>
                <w:szCs w:val="32"/>
                <w:lang w:eastAsia="en-US"/>
              </w:rPr>
              <w:t xml:space="preserve"> РАЙОН</w:t>
            </w:r>
            <w:r>
              <w:rPr>
                <w:rFonts w:ascii="Arial" w:hAnsi="Arial" w:cs="Arial"/>
                <w:b/>
                <w:sz w:val="32"/>
                <w:szCs w:val="32"/>
                <w:lang w:eastAsia="en-US"/>
              </w:rPr>
              <w:t>А</w:t>
            </w:r>
          </w:p>
          <w:p w:rsidR="00065DAB" w:rsidRPr="00AB2B2C" w:rsidRDefault="00065DAB" w:rsidP="00AB2B2C">
            <w:pPr>
              <w:pStyle w:val="a5"/>
              <w:spacing w:line="276" w:lineRule="auto"/>
              <w:jc w:val="center"/>
              <w:rPr>
                <w:rFonts w:ascii="Arial" w:hAnsi="Arial" w:cs="Arial"/>
                <w:b/>
                <w:sz w:val="32"/>
                <w:szCs w:val="32"/>
                <w:lang w:eastAsia="en-US"/>
              </w:rPr>
            </w:pPr>
            <w:r w:rsidRPr="00AB2B2C">
              <w:rPr>
                <w:rFonts w:ascii="Arial" w:hAnsi="Arial" w:cs="Arial"/>
                <w:b/>
                <w:sz w:val="32"/>
                <w:szCs w:val="32"/>
                <w:lang w:eastAsia="en-US"/>
              </w:rPr>
              <w:t>ОРЕНБУРГСКОЙ ОБЛАСТИ</w:t>
            </w:r>
          </w:p>
          <w:p w:rsidR="00AB2B2C" w:rsidRPr="00AB2B2C" w:rsidRDefault="00AB2B2C" w:rsidP="00AB2B2C">
            <w:pPr>
              <w:spacing w:line="276" w:lineRule="auto"/>
              <w:rPr>
                <w:rFonts w:ascii="Arial" w:hAnsi="Arial" w:cs="Arial"/>
                <w:b/>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r>
              <w:rPr>
                <w:rFonts w:ascii="Arial" w:eastAsia="Calibri" w:hAnsi="Arial" w:cs="Arial"/>
                <w:b/>
                <w:caps/>
                <w:sz w:val="32"/>
                <w:szCs w:val="32"/>
                <w:lang w:eastAsia="en-US"/>
              </w:rPr>
              <w:t>РЕШЕНИЕ</w:t>
            </w: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AB2B2C" w:rsidRDefault="00AB2B2C" w:rsidP="00AB2B2C">
            <w:pPr>
              <w:tabs>
                <w:tab w:val="center" w:pos="2091"/>
              </w:tabs>
              <w:spacing w:line="276" w:lineRule="auto"/>
              <w:jc w:val="center"/>
              <w:rPr>
                <w:rFonts w:ascii="Arial" w:eastAsia="Calibri" w:hAnsi="Arial" w:cs="Arial"/>
                <w:b/>
                <w:caps/>
                <w:sz w:val="32"/>
                <w:szCs w:val="32"/>
                <w:lang w:eastAsia="en-US"/>
              </w:rPr>
            </w:pPr>
          </w:p>
          <w:p w:rsidR="00065DAB" w:rsidRPr="00AB2B2C" w:rsidRDefault="00065DAB" w:rsidP="00AB2B2C">
            <w:pPr>
              <w:tabs>
                <w:tab w:val="center" w:pos="2091"/>
              </w:tabs>
              <w:spacing w:line="276" w:lineRule="auto"/>
              <w:jc w:val="center"/>
              <w:rPr>
                <w:rFonts w:ascii="Arial" w:hAnsi="Arial" w:cs="Arial"/>
                <w:b/>
                <w:bCs/>
                <w:sz w:val="32"/>
                <w:szCs w:val="32"/>
                <w:lang w:eastAsia="en-US"/>
              </w:rPr>
            </w:pPr>
          </w:p>
          <w:p w:rsidR="00065DAB" w:rsidRPr="00AB2B2C" w:rsidRDefault="00065DAB" w:rsidP="00AB2B2C">
            <w:pPr>
              <w:tabs>
                <w:tab w:val="center" w:pos="2091"/>
              </w:tabs>
              <w:spacing w:line="276" w:lineRule="auto"/>
              <w:jc w:val="center"/>
              <w:rPr>
                <w:rFonts w:ascii="Arial" w:hAnsi="Arial" w:cs="Arial"/>
                <w:b/>
                <w:bCs/>
                <w:sz w:val="32"/>
                <w:szCs w:val="32"/>
                <w:lang w:eastAsia="en-US"/>
              </w:rPr>
            </w:pPr>
          </w:p>
          <w:p w:rsidR="00065DAB" w:rsidRPr="00AB2B2C" w:rsidRDefault="00065DAB" w:rsidP="00AB2B2C">
            <w:pPr>
              <w:tabs>
                <w:tab w:val="center" w:pos="2091"/>
              </w:tabs>
              <w:spacing w:line="276" w:lineRule="auto"/>
              <w:jc w:val="center"/>
              <w:rPr>
                <w:rFonts w:ascii="Arial" w:hAnsi="Arial" w:cs="Arial"/>
                <w:b/>
                <w:bCs/>
                <w:sz w:val="32"/>
                <w:szCs w:val="32"/>
                <w:lang w:eastAsia="en-US"/>
              </w:rPr>
            </w:pPr>
          </w:p>
          <w:p w:rsidR="00065DAB" w:rsidRPr="00AB2B2C" w:rsidRDefault="00065DAB" w:rsidP="00AB2B2C">
            <w:pPr>
              <w:tabs>
                <w:tab w:val="center" w:pos="2091"/>
              </w:tabs>
              <w:spacing w:line="276" w:lineRule="auto"/>
              <w:jc w:val="center"/>
              <w:rPr>
                <w:rFonts w:ascii="Arial" w:hAnsi="Arial" w:cs="Arial"/>
                <w:b/>
                <w:bCs/>
                <w:sz w:val="32"/>
                <w:szCs w:val="32"/>
                <w:lang w:eastAsia="en-US"/>
              </w:rPr>
            </w:pPr>
          </w:p>
          <w:p w:rsidR="00065DAB" w:rsidRPr="00AB2B2C" w:rsidRDefault="00065DAB" w:rsidP="00AB2B2C">
            <w:pPr>
              <w:tabs>
                <w:tab w:val="center" w:pos="2091"/>
              </w:tabs>
              <w:spacing w:line="276" w:lineRule="auto"/>
              <w:jc w:val="center"/>
              <w:rPr>
                <w:rFonts w:ascii="Arial" w:hAnsi="Arial" w:cs="Arial"/>
                <w:b/>
                <w:bCs/>
                <w:sz w:val="32"/>
                <w:szCs w:val="32"/>
                <w:lang w:eastAsia="en-US"/>
              </w:rPr>
            </w:pPr>
          </w:p>
        </w:tc>
        <w:tc>
          <w:tcPr>
            <w:tcW w:w="499" w:type="dxa"/>
          </w:tcPr>
          <w:p w:rsidR="00065DAB" w:rsidRPr="00AB2B2C" w:rsidRDefault="00065DAB" w:rsidP="00AB2B2C">
            <w:pPr>
              <w:spacing w:line="276" w:lineRule="auto"/>
              <w:jc w:val="center"/>
              <w:rPr>
                <w:rFonts w:ascii="Arial" w:hAnsi="Arial" w:cs="Arial"/>
                <w:b/>
                <w:bCs/>
                <w:sz w:val="32"/>
                <w:szCs w:val="32"/>
                <w:lang w:eastAsia="en-US"/>
              </w:rPr>
            </w:pPr>
          </w:p>
        </w:tc>
        <w:tc>
          <w:tcPr>
            <w:tcW w:w="4603" w:type="dxa"/>
            <w:hideMark/>
          </w:tcPr>
          <w:p w:rsidR="00065DAB" w:rsidRDefault="00065DAB" w:rsidP="00EA071E">
            <w:pPr>
              <w:spacing w:line="276" w:lineRule="auto"/>
              <w:rPr>
                <w:rFonts w:asciiTheme="minorHAnsi" w:eastAsiaTheme="minorHAnsi" w:hAnsiTheme="minorHAnsi" w:cstheme="minorBidi"/>
                <w:sz w:val="22"/>
                <w:szCs w:val="22"/>
                <w:lang w:eastAsia="en-US"/>
              </w:rPr>
            </w:pPr>
          </w:p>
        </w:tc>
      </w:tr>
      <w:tr w:rsidR="00065DAB" w:rsidTr="00AB2B2C">
        <w:trPr>
          <w:trHeight w:val="429"/>
        </w:trPr>
        <w:tc>
          <w:tcPr>
            <w:tcW w:w="9426" w:type="dxa"/>
          </w:tcPr>
          <w:p w:rsidR="00065DAB" w:rsidRPr="00AB2B2C" w:rsidRDefault="00065DAB" w:rsidP="00AB2B2C">
            <w:pPr>
              <w:spacing w:line="276" w:lineRule="auto"/>
              <w:jc w:val="center"/>
              <w:rPr>
                <w:rFonts w:ascii="Arial" w:hAnsi="Arial" w:cs="Arial"/>
                <w:b/>
                <w:bCs/>
                <w:sz w:val="32"/>
                <w:szCs w:val="32"/>
                <w:lang w:eastAsia="en-US"/>
              </w:rPr>
            </w:pPr>
          </w:p>
        </w:tc>
        <w:tc>
          <w:tcPr>
            <w:tcW w:w="499" w:type="dxa"/>
          </w:tcPr>
          <w:p w:rsidR="00065DAB" w:rsidRPr="00AB2B2C" w:rsidRDefault="00065DAB" w:rsidP="00AB2B2C">
            <w:pPr>
              <w:spacing w:line="276" w:lineRule="auto"/>
              <w:jc w:val="center"/>
              <w:rPr>
                <w:rFonts w:ascii="Arial" w:hAnsi="Arial" w:cs="Arial"/>
                <w:sz w:val="32"/>
                <w:szCs w:val="32"/>
                <w:lang w:eastAsia="en-US"/>
              </w:rPr>
            </w:pPr>
          </w:p>
        </w:tc>
        <w:tc>
          <w:tcPr>
            <w:tcW w:w="4603" w:type="dxa"/>
          </w:tcPr>
          <w:p w:rsidR="00065DAB" w:rsidRDefault="00065DAB" w:rsidP="00EA071E">
            <w:pPr>
              <w:spacing w:line="276" w:lineRule="auto"/>
              <w:rPr>
                <w:lang w:eastAsia="en-US"/>
              </w:rPr>
            </w:pPr>
          </w:p>
        </w:tc>
      </w:tr>
    </w:tbl>
    <w:p w:rsidR="00AB2B2C" w:rsidRPr="00AB2B2C" w:rsidRDefault="00AB2B2C" w:rsidP="00AB2B2C">
      <w:pPr>
        <w:jc w:val="both"/>
        <w:rPr>
          <w:rFonts w:ascii="Arial" w:hAnsi="Arial" w:cs="Arial"/>
          <w:b/>
          <w:sz w:val="32"/>
          <w:szCs w:val="32"/>
          <w:lang w:eastAsia="en-US"/>
        </w:rPr>
      </w:pPr>
      <w:r w:rsidRPr="00AB2B2C">
        <w:rPr>
          <w:rFonts w:ascii="Arial" w:hAnsi="Arial" w:cs="Arial"/>
          <w:b/>
          <w:sz w:val="32"/>
          <w:szCs w:val="32"/>
          <w:lang w:eastAsia="en-US"/>
        </w:rPr>
        <w:t>18.03.</w:t>
      </w:r>
      <w:r w:rsidRPr="00AB2B2C">
        <w:rPr>
          <w:rFonts w:ascii="Arial" w:hAnsi="Arial" w:cs="Arial"/>
          <w:b/>
          <w:sz w:val="32"/>
          <w:szCs w:val="32"/>
          <w:lang w:eastAsia="en-US"/>
        </w:rPr>
        <w:t xml:space="preserve">2016 </w:t>
      </w:r>
      <w:r w:rsidRPr="00AB2B2C">
        <w:rPr>
          <w:rFonts w:ascii="Arial" w:hAnsi="Arial" w:cs="Arial"/>
          <w:b/>
          <w:sz w:val="32"/>
          <w:szCs w:val="32"/>
          <w:lang w:eastAsia="en-US"/>
        </w:rPr>
        <w:t xml:space="preserve">                                                             </w:t>
      </w:r>
      <w:r w:rsidRPr="00AB2B2C">
        <w:rPr>
          <w:rFonts w:ascii="Arial" w:hAnsi="Arial" w:cs="Arial"/>
          <w:b/>
          <w:sz w:val="32"/>
          <w:szCs w:val="32"/>
          <w:lang w:eastAsia="en-US"/>
        </w:rPr>
        <w:t xml:space="preserve">                № 20</w:t>
      </w:r>
    </w:p>
    <w:p w:rsidR="00AB2B2C" w:rsidRDefault="00AB2B2C" w:rsidP="00065DAB">
      <w:pPr>
        <w:ind w:firstLine="720"/>
        <w:jc w:val="both"/>
        <w:rPr>
          <w:rFonts w:ascii="Arial" w:hAnsi="Arial" w:cs="Arial"/>
          <w:sz w:val="32"/>
          <w:szCs w:val="32"/>
          <w:lang w:eastAsia="en-US"/>
        </w:rPr>
      </w:pPr>
    </w:p>
    <w:p w:rsidR="00AB2B2C" w:rsidRDefault="00AB2B2C" w:rsidP="00065DAB">
      <w:pPr>
        <w:ind w:firstLine="720"/>
        <w:jc w:val="both"/>
        <w:rPr>
          <w:sz w:val="28"/>
          <w:szCs w:val="28"/>
        </w:rPr>
      </w:pPr>
    </w:p>
    <w:p w:rsidR="00AB2B2C" w:rsidRPr="00AB2B2C" w:rsidRDefault="00AB2B2C" w:rsidP="00AB2B2C">
      <w:pPr>
        <w:jc w:val="center"/>
        <w:rPr>
          <w:rFonts w:ascii="Arial" w:hAnsi="Arial" w:cs="Arial"/>
          <w:b/>
          <w:sz w:val="32"/>
          <w:szCs w:val="32"/>
          <w:lang w:eastAsia="en-US"/>
        </w:rPr>
      </w:pPr>
      <w:r w:rsidRPr="00AB2B2C">
        <w:rPr>
          <w:rFonts w:ascii="Arial" w:hAnsi="Arial" w:cs="Arial"/>
          <w:b/>
          <w:sz w:val="32"/>
          <w:szCs w:val="32"/>
          <w:lang w:eastAsia="en-US"/>
        </w:rPr>
        <w:t>Об утверждении Регламента Совета депутатов муниципального образования Чкаловский сельсовет Оренбургского района Оренбургской области</w:t>
      </w:r>
    </w:p>
    <w:p w:rsidR="00AB2B2C" w:rsidRPr="00AB2B2C" w:rsidRDefault="00AB2B2C" w:rsidP="00AB2B2C">
      <w:pPr>
        <w:ind w:firstLine="720"/>
        <w:jc w:val="center"/>
        <w:rPr>
          <w:rFonts w:ascii="Arial" w:hAnsi="Arial" w:cs="Arial"/>
          <w:b/>
          <w:sz w:val="32"/>
          <w:szCs w:val="32"/>
        </w:rPr>
      </w:pPr>
    </w:p>
    <w:p w:rsidR="00AB2B2C" w:rsidRPr="00AB2B2C" w:rsidRDefault="00AB2B2C" w:rsidP="00065DAB">
      <w:pPr>
        <w:ind w:firstLine="720"/>
        <w:jc w:val="both"/>
        <w:rPr>
          <w:rFonts w:ascii="Arial" w:hAnsi="Arial" w:cs="Arial"/>
          <w:sz w:val="28"/>
          <w:szCs w:val="28"/>
        </w:rPr>
      </w:pPr>
    </w:p>
    <w:p w:rsidR="00065DAB" w:rsidRPr="00AB2B2C" w:rsidRDefault="00065DAB" w:rsidP="00AB2B2C">
      <w:pPr>
        <w:ind w:firstLine="720"/>
        <w:jc w:val="both"/>
        <w:rPr>
          <w:rFonts w:ascii="Arial" w:hAnsi="Arial" w:cs="Arial"/>
        </w:rPr>
      </w:pPr>
      <w:r w:rsidRPr="00AB2B2C">
        <w:rPr>
          <w:rFonts w:ascii="Arial" w:hAnsi="Arial" w:cs="Arial"/>
        </w:rPr>
        <w:t>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15 Закона Оренбургской области от 21 февраля 1996 года «Об организации местного самоуправления в Оренбургской области», Законом Оренбургской области от 04 сентября 1996 года «О статусе депутата представительного органа муниципального образования в Оренбургской области», руководствуясь Уставом муниципального образования Чкаловский  сельсовет Оренбургского района Оренбургской области, Совет депутатов муниципального образования  Чкаловский  сельсовет Оренбу</w:t>
      </w:r>
      <w:r w:rsidR="00AB2B2C">
        <w:rPr>
          <w:rFonts w:ascii="Arial" w:hAnsi="Arial" w:cs="Arial"/>
        </w:rPr>
        <w:t>ргский район  решил:</w:t>
      </w:r>
    </w:p>
    <w:p w:rsidR="00065DAB" w:rsidRPr="00AB2B2C" w:rsidRDefault="00065DAB" w:rsidP="00065DAB">
      <w:pPr>
        <w:autoSpaceDE w:val="0"/>
        <w:autoSpaceDN w:val="0"/>
        <w:adjustRightInd w:val="0"/>
        <w:ind w:firstLine="720"/>
        <w:jc w:val="both"/>
        <w:outlineLvl w:val="0"/>
        <w:rPr>
          <w:rFonts w:ascii="Arial" w:hAnsi="Arial" w:cs="Arial"/>
        </w:rPr>
      </w:pPr>
      <w:r w:rsidRPr="00AB2B2C">
        <w:rPr>
          <w:rFonts w:ascii="Arial" w:hAnsi="Arial" w:cs="Arial"/>
        </w:rPr>
        <w:t>1. Утвердить Регламент Совета депутатов муниципального образования Чкаловский сельсовет Оренбургского района в новой редакции согласно приложению.</w:t>
      </w:r>
    </w:p>
    <w:p w:rsidR="00065DAB" w:rsidRPr="00AB2B2C" w:rsidRDefault="00065DAB" w:rsidP="00AB2B2C">
      <w:pPr>
        <w:pStyle w:val="a6"/>
        <w:ind w:firstLine="708"/>
        <w:jc w:val="both"/>
        <w:rPr>
          <w:rFonts w:ascii="Arial" w:hAnsi="Arial" w:cs="Arial"/>
          <w:color w:val="000000"/>
        </w:rPr>
      </w:pPr>
      <w:r w:rsidRPr="00AB2B2C">
        <w:rPr>
          <w:rFonts w:ascii="Arial" w:hAnsi="Arial" w:cs="Arial"/>
        </w:rPr>
        <w:t>2. Признать утратившим силу решение Совета депутатов муниципального образования Чкаловский сельсовет Оренбургского района от 30 ноября  2005 года      № 8  «Об утверждении Регламента работы Совета депутатов муниципального образования Чкаловский сельсовет»; решение Совета депутатов муниципального образования Чкаловский сельсовет от 28 октября 2009 года № 2007 «</w:t>
      </w:r>
      <w:r w:rsidRPr="00AB2B2C">
        <w:rPr>
          <w:rFonts w:ascii="Arial" w:hAnsi="Arial" w:cs="Arial"/>
          <w:bCs/>
        </w:rPr>
        <w:t>О внесении изменений и дополнений  в Регламент Совета депутатов муниципального образования Чкаловский сельсовет Оренбургского района Оренбургской области».</w:t>
      </w:r>
      <w:r w:rsidR="00AB2B2C">
        <w:rPr>
          <w:rFonts w:ascii="Arial" w:hAnsi="Arial" w:cs="Arial"/>
          <w:bCs/>
        </w:rPr>
        <w:t xml:space="preserve">                                                                                                                                                          </w:t>
      </w:r>
      <w:r w:rsidR="00AB2B2C">
        <w:rPr>
          <w:rFonts w:ascii="Arial" w:hAnsi="Arial" w:cs="Arial"/>
          <w:bCs/>
        </w:rPr>
        <w:tab/>
      </w:r>
      <w:r w:rsidR="00AB2B2C">
        <w:rPr>
          <w:rFonts w:ascii="Arial" w:hAnsi="Arial" w:cs="Arial"/>
          <w:color w:val="000000"/>
        </w:rPr>
        <w:t xml:space="preserve"> 3</w:t>
      </w:r>
      <w:r w:rsidRPr="00AB2B2C">
        <w:rPr>
          <w:rFonts w:ascii="Arial" w:hAnsi="Arial" w:cs="Arial"/>
          <w:color w:val="000000"/>
        </w:rPr>
        <w:t>.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065DAB" w:rsidRPr="00AB2B2C" w:rsidRDefault="00AB2B2C" w:rsidP="00065DAB">
      <w:pPr>
        <w:ind w:firstLine="720"/>
        <w:jc w:val="both"/>
        <w:rPr>
          <w:rFonts w:ascii="Arial" w:hAnsi="Arial" w:cs="Arial"/>
        </w:rPr>
      </w:pPr>
      <w:r>
        <w:rPr>
          <w:rFonts w:ascii="Arial" w:hAnsi="Arial" w:cs="Arial"/>
        </w:rPr>
        <w:t>4</w:t>
      </w:r>
      <w:r w:rsidR="00065DAB" w:rsidRPr="00AB2B2C">
        <w:rPr>
          <w:rFonts w:ascii="Arial" w:hAnsi="Arial" w:cs="Arial"/>
        </w:rPr>
        <w:t>. Решение вступает в силу после обнародования на территории муниципального образования Чкаловский сельсовет.</w:t>
      </w:r>
    </w:p>
    <w:p w:rsidR="00065DAB" w:rsidRDefault="00065DAB" w:rsidP="00065DAB">
      <w:pPr>
        <w:ind w:firstLine="709"/>
        <w:jc w:val="both"/>
        <w:rPr>
          <w:rFonts w:ascii="Arial" w:hAnsi="Arial" w:cs="Arial"/>
        </w:rPr>
      </w:pPr>
    </w:p>
    <w:p w:rsidR="00AB2B2C" w:rsidRDefault="00AB2B2C" w:rsidP="00065DAB">
      <w:pPr>
        <w:ind w:firstLine="709"/>
        <w:jc w:val="both"/>
        <w:rPr>
          <w:rFonts w:ascii="Arial" w:hAnsi="Arial" w:cs="Arial"/>
        </w:rPr>
      </w:pPr>
    </w:p>
    <w:p w:rsidR="00AB2B2C" w:rsidRPr="00AB2B2C" w:rsidRDefault="00AB2B2C" w:rsidP="00065DAB">
      <w:pPr>
        <w:ind w:firstLine="709"/>
        <w:jc w:val="both"/>
        <w:rPr>
          <w:rFonts w:ascii="Arial" w:hAnsi="Arial" w:cs="Arial"/>
        </w:rPr>
      </w:pPr>
    </w:p>
    <w:p w:rsidR="00065DAB" w:rsidRPr="00AB2B2C" w:rsidRDefault="00065DAB" w:rsidP="00065DAB">
      <w:pPr>
        <w:rPr>
          <w:rFonts w:ascii="Arial" w:hAnsi="Arial" w:cs="Arial"/>
          <w:bCs/>
          <w:color w:val="000000"/>
        </w:rPr>
      </w:pPr>
      <w:r w:rsidRPr="00AB2B2C">
        <w:rPr>
          <w:rFonts w:ascii="Arial" w:hAnsi="Arial" w:cs="Arial"/>
          <w:bCs/>
          <w:color w:val="000000"/>
        </w:rPr>
        <w:t>Глава муниципального образования</w:t>
      </w:r>
    </w:p>
    <w:p w:rsidR="00AB2B2C" w:rsidRDefault="00065DAB" w:rsidP="00065DAB">
      <w:pPr>
        <w:rPr>
          <w:rFonts w:ascii="Arial" w:hAnsi="Arial" w:cs="Arial"/>
          <w:bCs/>
          <w:color w:val="000000"/>
        </w:rPr>
      </w:pPr>
      <w:r w:rsidRPr="00AB2B2C">
        <w:rPr>
          <w:rFonts w:ascii="Arial" w:hAnsi="Arial" w:cs="Arial"/>
          <w:bCs/>
          <w:color w:val="000000"/>
        </w:rPr>
        <w:lastRenderedPageBreak/>
        <w:t xml:space="preserve">председатель Совета депутатов                                                       </w:t>
      </w:r>
      <w:r w:rsidR="00AB2B2C">
        <w:rPr>
          <w:rFonts w:ascii="Arial" w:hAnsi="Arial" w:cs="Arial"/>
          <w:bCs/>
          <w:color w:val="000000"/>
        </w:rPr>
        <w:t xml:space="preserve">        </w:t>
      </w:r>
      <w:r w:rsidRPr="00AB2B2C">
        <w:rPr>
          <w:rFonts w:ascii="Arial" w:hAnsi="Arial" w:cs="Arial"/>
          <w:bCs/>
          <w:color w:val="000000"/>
        </w:rPr>
        <w:t>С.А.Фоменко</w:t>
      </w:r>
    </w:p>
    <w:p w:rsidR="00AB2B2C" w:rsidRDefault="00AB2B2C" w:rsidP="00065DAB">
      <w:pPr>
        <w:rPr>
          <w:rFonts w:ascii="Arial" w:hAnsi="Arial" w:cs="Arial"/>
          <w:bCs/>
          <w:color w:val="000000"/>
        </w:rPr>
      </w:pPr>
    </w:p>
    <w:p w:rsidR="00AB2B2C" w:rsidRDefault="00AB2B2C" w:rsidP="00065DAB">
      <w:pPr>
        <w:rPr>
          <w:rFonts w:ascii="Arial" w:hAnsi="Arial" w:cs="Arial"/>
          <w:bCs/>
          <w:color w:val="000000"/>
        </w:rPr>
      </w:pPr>
    </w:p>
    <w:p w:rsidR="00065DAB" w:rsidRPr="00AB2B2C" w:rsidRDefault="00065DAB" w:rsidP="00065DAB">
      <w:pPr>
        <w:rPr>
          <w:rFonts w:ascii="Arial" w:hAnsi="Arial" w:cs="Arial"/>
          <w:bCs/>
          <w:color w:val="000000"/>
        </w:rPr>
      </w:pPr>
      <w:r w:rsidRPr="00AB2B2C">
        <w:rPr>
          <w:rFonts w:ascii="Arial" w:hAnsi="Arial" w:cs="Arial"/>
          <w:bCs/>
          <w:color w:val="000000"/>
        </w:rPr>
        <w:t xml:space="preserve">                                            </w:t>
      </w:r>
      <w:r w:rsidR="00AB2B2C">
        <w:rPr>
          <w:rFonts w:ascii="Arial" w:hAnsi="Arial" w:cs="Arial"/>
          <w:bCs/>
          <w:color w:val="000000"/>
        </w:rPr>
        <w:t xml:space="preserve">      </w:t>
      </w:r>
    </w:p>
    <w:p w:rsidR="00065DAB" w:rsidRPr="00AB2B2C" w:rsidRDefault="00065DAB" w:rsidP="00065DAB">
      <w:pPr>
        <w:rPr>
          <w:rFonts w:ascii="Arial" w:hAnsi="Arial" w:cs="Arial"/>
        </w:rPr>
      </w:pPr>
    </w:p>
    <w:tbl>
      <w:tblPr>
        <w:tblW w:w="0" w:type="auto"/>
        <w:tblInd w:w="4077" w:type="dxa"/>
        <w:tblLook w:val="01E0" w:firstRow="1" w:lastRow="1" w:firstColumn="1" w:lastColumn="1" w:noHBand="0" w:noVBand="0"/>
      </w:tblPr>
      <w:tblGrid>
        <w:gridCol w:w="5245"/>
      </w:tblGrid>
      <w:tr w:rsidR="00065DAB" w:rsidRPr="00AB2B2C" w:rsidTr="00AB2B2C">
        <w:tc>
          <w:tcPr>
            <w:tcW w:w="5245" w:type="dxa"/>
          </w:tcPr>
          <w:p w:rsidR="00AB2B2C" w:rsidRDefault="00AB2B2C" w:rsidP="00AB2B2C">
            <w:pPr>
              <w:spacing w:line="276" w:lineRule="auto"/>
              <w:ind w:left="-108"/>
              <w:jc w:val="right"/>
              <w:rPr>
                <w:rFonts w:ascii="Arial" w:hAnsi="Arial" w:cs="Arial"/>
                <w:b/>
                <w:sz w:val="32"/>
                <w:szCs w:val="32"/>
                <w:lang w:eastAsia="en-US"/>
              </w:rPr>
            </w:pPr>
            <w:r>
              <w:rPr>
                <w:rFonts w:ascii="Arial" w:hAnsi="Arial" w:cs="Arial"/>
                <w:b/>
                <w:sz w:val="32"/>
                <w:szCs w:val="32"/>
                <w:lang w:eastAsia="en-US"/>
              </w:rPr>
              <w:t xml:space="preserve">Приложение          </w:t>
            </w:r>
          </w:p>
          <w:p w:rsidR="00065DAB" w:rsidRPr="00AB2B2C" w:rsidRDefault="00065DAB" w:rsidP="00AB2B2C">
            <w:pPr>
              <w:spacing w:line="276" w:lineRule="auto"/>
              <w:ind w:left="-817"/>
              <w:jc w:val="right"/>
              <w:rPr>
                <w:rFonts w:ascii="Arial" w:hAnsi="Arial" w:cs="Arial"/>
                <w:b/>
                <w:sz w:val="32"/>
                <w:szCs w:val="32"/>
                <w:lang w:eastAsia="en-US"/>
              </w:rPr>
            </w:pPr>
            <w:r w:rsidRPr="00AB2B2C">
              <w:rPr>
                <w:rFonts w:ascii="Arial" w:hAnsi="Arial" w:cs="Arial"/>
                <w:b/>
                <w:sz w:val="32"/>
                <w:szCs w:val="32"/>
                <w:lang w:eastAsia="en-US"/>
              </w:rPr>
              <w:t xml:space="preserve">к решению Совета депутатов                                                                                муниципального образования                                                                  Чкаловский  сельсовет </w:t>
            </w:r>
          </w:p>
          <w:p w:rsidR="00065DAB" w:rsidRPr="00AB2B2C" w:rsidRDefault="00AB2B2C" w:rsidP="00AB2B2C">
            <w:pPr>
              <w:spacing w:line="276" w:lineRule="auto"/>
              <w:jc w:val="right"/>
              <w:rPr>
                <w:rFonts w:ascii="Arial" w:hAnsi="Arial" w:cs="Arial"/>
                <w:b/>
                <w:sz w:val="32"/>
                <w:szCs w:val="32"/>
                <w:lang w:eastAsia="en-US"/>
              </w:rPr>
            </w:pPr>
            <w:r>
              <w:rPr>
                <w:rFonts w:ascii="Arial" w:hAnsi="Arial" w:cs="Arial"/>
                <w:b/>
                <w:sz w:val="32"/>
                <w:szCs w:val="32"/>
                <w:lang w:eastAsia="en-US"/>
              </w:rPr>
              <w:t xml:space="preserve">от 18.03. 2016 </w:t>
            </w:r>
            <w:r w:rsidR="00065DAB" w:rsidRPr="00AB2B2C">
              <w:rPr>
                <w:rFonts w:ascii="Arial" w:hAnsi="Arial" w:cs="Arial"/>
                <w:b/>
                <w:sz w:val="32"/>
                <w:szCs w:val="32"/>
                <w:lang w:eastAsia="en-US"/>
              </w:rPr>
              <w:t xml:space="preserve"> № 20</w:t>
            </w:r>
          </w:p>
        </w:tc>
      </w:tr>
    </w:tbl>
    <w:p w:rsidR="00065DAB" w:rsidRPr="00AB2B2C" w:rsidRDefault="00065DAB" w:rsidP="00065DAB">
      <w:pPr>
        <w:jc w:val="both"/>
        <w:rPr>
          <w:rFonts w:ascii="Arial" w:hAnsi="Arial" w:cs="Arial"/>
          <w:sz w:val="28"/>
          <w:szCs w:val="28"/>
        </w:rPr>
      </w:pPr>
      <w:r w:rsidRPr="00AB2B2C">
        <w:rPr>
          <w:rFonts w:ascii="Arial" w:hAnsi="Arial" w:cs="Arial"/>
          <w:sz w:val="28"/>
          <w:szCs w:val="28"/>
        </w:rPr>
        <w:t xml:space="preserve">                                    </w:t>
      </w:r>
      <w:r w:rsidR="00AB2B2C">
        <w:rPr>
          <w:rFonts w:ascii="Arial" w:hAnsi="Arial" w:cs="Arial"/>
          <w:sz w:val="28"/>
          <w:szCs w:val="28"/>
        </w:rPr>
        <w:t xml:space="preserve">                             </w:t>
      </w:r>
      <w:r w:rsidRPr="00AB2B2C">
        <w:rPr>
          <w:rFonts w:ascii="Arial" w:hAnsi="Arial" w:cs="Arial"/>
          <w:sz w:val="28"/>
          <w:szCs w:val="28"/>
        </w:rPr>
        <w:t xml:space="preserve">          </w:t>
      </w:r>
    </w:p>
    <w:p w:rsidR="00065DAB" w:rsidRPr="00AB2B2C" w:rsidRDefault="00AB2B2C" w:rsidP="00065DAB">
      <w:pPr>
        <w:jc w:val="center"/>
        <w:rPr>
          <w:rFonts w:ascii="Arial" w:hAnsi="Arial" w:cs="Arial"/>
          <w:b/>
          <w:sz w:val="28"/>
          <w:szCs w:val="28"/>
        </w:rPr>
      </w:pPr>
      <w:r>
        <w:rPr>
          <w:rFonts w:ascii="Arial" w:hAnsi="Arial" w:cs="Arial"/>
          <w:b/>
          <w:sz w:val="28"/>
          <w:szCs w:val="28"/>
        </w:rPr>
        <w:t>Регламент</w:t>
      </w:r>
    </w:p>
    <w:p w:rsidR="00065DAB" w:rsidRPr="00AB2B2C" w:rsidRDefault="00065DAB" w:rsidP="00065DAB">
      <w:pPr>
        <w:jc w:val="center"/>
        <w:rPr>
          <w:rFonts w:ascii="Arial" w:hAnsi="Arial" w:cs="Arial"/>
          <w:b/>
          <w:sz w:val="28"/>
          <w:szCs w:val="28"/>
        </w:rPr>
      </w:pPr>
      <w:r w:rsidRPr="00AB2B2C">
        <w:rPr>
          <w:rFonts w:ascii="Arial" w:hAnsi="Arial" w:cs="Arial"/>
          <w:b/>
          <w:sz w:val="28"/>
          <w:szCs w:val="28"/>
        </w:rPr>
        <w:t xml:space="preserve">Совета депутатов муниципального образования  </w:t>
      </w:r>
    </w:p>
    <w:p w:rsidR="00065DAB" w:rsidRPr="00AB2B2C" w:rsidRDefault="00065DAB" w:rsidP="00065DAB">
      <w:pPr>
        <w:jc w:val="center"/>
        <w:rPr>
          <w:rFonts w:ascii="Arial" w:hAnsi="Arial" w:cs="Arial"/>
          <w:b/>
          <w:sz w:val="28"/>
          <w:szCs w:val="28"/>
        </w:rPr>
      </w:pPr>
      <w:r w:rsidRPr="00AB2B2C">
        <w:rPr>
          <w:rFonts w:ascii="Arial" w:hAnsi="Arial" w:cs="Arial"/>
          <w:b/>
          <w:sz w:val="28"/>
          <w:szCs w:val="28"/>
        </w:rPr>
        <w:t xml:space="preserve">Чкаловский сельсовет Оренбургского района </w:t>
      </w:r>
    </w:p>
    <w:p w:rsidR="00065DAB" w:rsidRPr="00AB2B2C" w:rsidRDefault="00065DAB" w:rsidP="00065DAB">
      <w:pPr>
        <w:jc w:val="center"/>
        <w:rPr>
          <w:rFonts w:ascii="Arial" w:hAnsi="Arial" w:cs="Arial"/>
          <w:b/>
          <w:sz w:val="28"/>
          <w:szCs w:val="28"/>
        </w:rPr>
      </w:pPr>
      <w:r w:rsidRPr="00AB2B2C">
        <w:rPr>
          <w:rFonts w:ascii="Arial" w:hAnsi="Arial" w:cs="Arial"/>
          <w:b/>
          <w:sz w:val="28"/>
          <w:szCs w:val="28"/>
        </w:rPr>
        <w:t>Оренбургской об</w:t>
      </w:r>
      <w:bookmarkStart w:id="0" w:name="_GoBack"/>
      <w:bookmarkEnd w:id="0"/>
      <w:r w:rsidRPr="00AB2B2C">
        <w:rPr>
          <w:rFonts w:ascii="Arial" w:hAnsi="Arial" w:cs="Arial"/>
          <w:b/>
          <w:sz w:val="28"/>
          <w:szCs w:val="28"/>
        </w:rPr>
        <w:t>ласти</w:t>
      </w:r>
    </w:p>
    <w:p w:rsidR="00065DAB" w:rsidRPr="00AB2B2C" w:rsidRDefault="00065DAB" w:rsidP="00065DAB">
      <w:pPr>
        <w:jc w:val="center"/>
        <w:rPr>
          <w:rFonts w:ascii="Arial" w:hAnsi="Arial" w:cs="Arial"/>
          <w:b/>
          <w:sz w:val="28"/>
          <w:szCs w:val="28"/>
        </w:rPr>
      </w:pPr>
    </w:p>
    <w:p w:rsidR="00065DAB" w:rsidRPr="00431B96" w:rsidRDefault="00AB2B2C" w:rsidP="00065DAB">
      <w:pPr>
        <w:autoSpaceDE w:val="0"/>
        <w:autoSpaceDN w:val="0"/>
        <w:adjustRightInd w:val="0"/>
        <w:jc w:val="center"/>
        <w:outlineLvl w:val="1"/>
        <w:rPr>
          <w:rFonts w:ascii="Arial" w:hAnsi="Arial" w:cs="Arial"/>
        </w:rPr>
      </w:pPr>
      <w:r w:rsidRPr="00431B96">
        <w:rPr>
          <w:rFonts w:ascii="Arial" w:hAnsi="Arial" w:cs="Arial"/>
        </w:rPr>
        <w:t xml:space="preserve">Раздел I. Общие положения </w:t>
      </w:r>
    </w:p>
    <w:p w:rsidR="00065DAB" w:rsidRPr="00B20C3B" w:rsidRDefault="00065DAB" w:rsidP="00065DAB">
      <w:pPr>
        <w:autoSpaceDE w:val="0"/>
        <w:autoSpaceDN w:val="0"/>
        <w:adjustRightInd w:val="0"/>
        <w:jc w:val="center"/>
        <w:outlineLvl w:val="1"/>
        <w:rPr>
          <w:rFonts w:ascii="Arial" w:hAnsi="Arial" w:cs="Arial"/>
          <w:b/>
        </w:rPr>
      </w:pPr>
    </w:p>
    <w:p w:rsidR="00065DAB" w:rsidRPr="00B20C3B" w:rsidRDefault="00065DAB" w:rsidP="00065DAB">
      <w:pPr>
        <w:autoSpaceDE w:val="0"/>
        <w:autoSpaceDN w:val="0"/>
        <w:adjustRightInd w:val="0"/>
        <w:ind w:firstLine="709"/>
        <w:jc w:val="both"/>
        <w:outlineLvl w:val="1"/>
        <w:rPr>
          <w:rFonts w:ascii="Arial" w:hAnsi="Arial" w:cs="Arial"/>
        </w:rPr>
      </w:pPr>
      <w:r w:rsidRPr="00B20C3B">
        <w:rPr>
          <w:rFonts w:ascii="Arial" w:hAnsi="Arial" w:cs="Arial"/>
        </w:rPr>
        <w:t xml:space="preserve">Настоящий Регламент устанавливает порядок деятельности, основные правила и процедуры работы Совета депутатов муниципального образовани Чкаловский  сельсовет Оренбургского района. </w:t>
      </w:r>
    </w:p>
    <w:p w:rsidR="00065DAB" w:rsidRPr="00B20C3B" w:rsidRDefault="00065DAB" w:rsidP="00065DAB">
      <w:pPr>
        <w:autoSpaceDE w:val="0"/>
        <w:autoSpaceDN w:val="0"/>
        <w:adjustRightInd w:val="0"/>
        <w:ind w:firstLine="709"/>
        <w:jc w:val="center"/>
        <w:rPr>
          <w:rFonts w:ascii="Arial" w:hAnsi="Arial" w:cs="Arial"/>
        </w:rPr>
      </w:pPr>
    </w:p>
    <w:p w:rsidR="00AB2B2C" w:rsidRPr="00B20C3B" w:rsidRDefault="00065DAB" w:rsidP="00B20C3B">
      <w:pPr>
        <w:autoSpaceDE w:val="0"/>
        <w:autoSpaceDN w:val="0"/>
        <w:adjustRightInd w:val="0"/>
        <w:ind w:firstLine="709"/>
        <w:jc w:val="both"/>
        <w:outlineLvl w:val="2"/>
        <w:rPr>
          <w:rFonts w:ascii="Arial" w:hAnsi="Arial" w:cs="Arial"/>
        </w:rPr>
      </w:pPr>
      <w:r w:rsidRPr="00B20C3B">
        <w:rPr>
          <w:rFonts w:ascii="Arial" w:hAnsi="Arial" w:cs="Arial"/>
        </w:rPr>
        <w:t>Статья 1.</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1. Совет депутатов муниципального образования Чкаловский сельсовет Оренбургского района (далее – Совет депутатов) является представительным органом муниципального образования Чкаловский сельсовет Оренбургского района Оренбургской области и состоит из </w:t>
      </w:r>
      <w:r w:rsidRPr="00B20C3B">
        <w:rPr>
          <w:rFonts w:ascii="Arial" w:hAnsi="Arial" w:cs="Arial"/>
          <w:color w:val="FF0000"/>
        </w:rPr>
        <w:t>13</w:t>
      </w:r>
      <w:r w:rsidRPr="00B20C3B">
        <w:rPr>
          <w:rFonts w:ascii="Arial" w:hAnsi="Arial" w:cs="Arial"/>
        </w:rPr>
        <w:t xml:space="preserve"> депутатов.</w:t>
      </w:r>
    </w:p>
    <w:p w:rsidR="00065DAB" w:rsidRPr="00B20C3B" w:rsidRDefault="00065DAB" w:rsidP="00065DAB">
      <w:pPr>
        <w:pStyle w:val="a3"/>
        <w:spacing w:before="0" w:beforeAutospacing="0" w:after="0" w:afterAutospacing="0"/>
        <w:ind w:firstLine="709"/>
        <w:jc w:val="both"/>
        <w:rPr>
          <w:rFonts w:ascii="Arial" w:hAnsi="Arial" w:cs="Arial"/>
        </w:rPr>
      </w:pPr>
      <w:r w:rsidRPr="00B20C3B">
        <w:rPr>
          <w:rFonts w:ascii="Arial" w:hAnsi="Arial" w:cs="Arial"/>
        </w:rPr>
        <w:t xml:space="preserve">2. Совет депутатов не обладает правами юридического лица, имеет круглую печать со своим наименованием, штамп, бланки и другие реквизиты, утвержденные в установленном порядке. </w:t>
      </w:r>
    </w:p>
    <w:p w:rsidR="00065DAB" w:rsidRPr="00B20C3B" w:rsidRDefault="00065DAB" w:rsidP="00065DAB">
      <w:pPr>
        <w:autoSpaceDE w:val="0"/>
        <w:autoSpaceDN w:val="0"/>
        <w:adjustRightInd w:val="0"/>
        <w:ind w:firstLine="709"/>
        <w:jc w:val="both"/>
        <w:rPr>
          <w:rFonts w:ascii="Arial" w:hAnsi="Arial" w:cs="Arial"/>
        </w:rPr>
      </w:pPr>
    </w:p>
    <w:p w:rsidR="00AB2B2C" w:rsidRPr="00B20C3B" w:rsidRDefault="00065DAB" w:rsidP="00B20C3B">
      <w:pPr>
        <w:autoSpaceDE w:val="0"/>
        <w:autoSpaceDN w:val="0"/>
        <w:adjustRightInd w:val="0"/>
        <w:ind w:firstLine="709"/>
        <w:jc w:val="both"/>
        <w:outlineLvl w:val="2"/>
        <w:rPr>
          <w:rFonts w:ascii="Arial" w:hAnsi="Arial" w:cs="Arial"/>
        </w:rPr>
      </w:pPr>
      <w:r w:rsidRPr="00B20C3B">
        <w:rPr>
          <w:rFonts w:ascii="Arial" w:hAnsi="Arial" w:cs="Arial"/>
        </w:rPr>
        <w:t>Статья 2.</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1. Деятельность Совета депутатов основывается на принципах:</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законности;</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политического многообразия и многопартийности;</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свободного обсуждения и коллективного решения вопросов;</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гласности и учета общественного мнения;</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2. Совет депутатов осуществляет свои полномочия в соответствии с законодательством Российской Федерации и Оренбургской области, Уставом муниципального образования Чкаловский сельсовет Оренбургского района Оренбургской области и настоящим Регламентом.</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xml:space="preserve">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отнесенные к его ведению. </w:t>
      </w:r>
    </w:p>
    <w:p w:rsidR="00065DAB" w:rsidRPr="00B20C3B" w:rsidRDefault="00065DAB" w:rsidP="00065DAB">
      <w:pPr>
        <w:tabs>
          <w:tab w:val="left" w:pos="426"/>
          <w:tab w:val="left" w:pos="851"/>
        </w:tabs>
        <w:autoSpaceDE w:val="0"/>
        <w:autoSpaceDN w:val="0"/>
        <w:adjustRightInd w:val="0"/>
        <w:ind w:firstLine="709"/>
        <w:jc w:val="both"/>
        <w:rPr>
          <w:rFonts w:ascii="Arial" w:hAnsi="Arial" w:cs="Arial"/>
        </w:rPr>
      </w:pPr>
      <w:r w:rsidRPr="00B20C3B">
        <w:rPr>
          <w:rFonts w:ascii="Arial" w:hAnsi="Arial" w:cs="Arial"/>
        </w:rPr>
        <w:t xml:space="preserve">4. Деятельность Совета депутатов организуется в соответствии с ежегодным планом работы, утверждаемым на заседании Совета депутатов. </w:t>
      </w:r>
    </w:p>
    <w:p w:rsidR="00065DAB" w:rsidRPr="00B20C3B" w:rsidRDefault="00065DAB" w:rsidP="00065DAB">
      <w:pPr>
        <w:tabs>
          <w:tab w:val="left" w:pos="851"/>
        </w:tabs>
        <w:autoSpaceDE w:val="0"/>
        <w:autoSpaceDN w:val="0"/>
        <w:adjustRightInd w:val="0"/>
        <w:ind w:firstLine="709"/>
        <w:jc w:val="both"/>
        <w:rPr>
          <w:rFonts w:ascii="Arial" w:hAnsi="Arial" w:cs="Arial"/>
        </w:rPr>
      </w:pPr>
    </w:p>
    <w:p w:rsidR="00AB2B2C" w:rsidRPr="00B20C3B" w:rsidRDefault="00065DAB" w:rsidP="00B20C3B">
      <w:pPr>
        <w:autoSpaceDE w:val="0"/>
        <w:autoSpaceDN w:val="0"/>
        <w:adjustRightInd w:val="0"/>
        <w:ind w:firstLine="709"/>
        <w:jc w:val="both"/>
        <w:outlineLvl w:val="2"/>
        <w:rPr>
          <w:rFonts w:ascii="Arial" w:hAnsi="Arial" w:cs="Arial"/>
        </w:rPr>
      </w:pPr>
      <w:r w:rsidRPr="00B20C3B">
        <w:rPr>
          <w:rFonts w:ascii="Arial" w:hAnsi="Arial" w:cs="Arial"/>
        </w:rPr>
        <w:t>Статья 3.</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1. Началом работы Совета депутатов нового созыва является первый день его заседания.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Срок полномочий депутатов Совета депутатов - пять лет.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Полномочия депутатов предыдущего созыва Совета депутатов прекращаются со дня начала работы Совета депутатов нового созыва.</w:t>
      </w:r>
    </w:p>
    <w:p w:rsidR="00065DAB" w:rsidRPr="00B20C3B" w:rsidRDefault="00065DAB" w:rsidP="00065DAB">
      <w:pPr>
        <w:autoSpaceDE w:val="0"/>
        <w:autoSpaceDN w:val="0"/>
        <w:adjustRightInd w:val="0"/>
        <w:ind w:firstLine="709"/>
        <w:jc w:val="both"/>
        <w:rPr>
          <w:rFonts w:ascii="Arial" w:hAnsi="Arial" w:cs="Arial"/>
        </w:rPr>
      </w:pPr>
    </w:p>
    <w:p w:rsidR="00AB2B2C" w:rsidRPr="00B20C3B" w:rsidRDefault="00065DAB" w:rsidP="00B20C3B">
      <w:pPr>
        <w:autoSpaceDE w:val="0"/>
        <w:autoSpaceDN w:val="0"/>
        <w:adjustRightInd w:val="0"/>
        <w:ind w:firstLine="709"/>
        <w:jc w:val="both"/>
        <w:outlineLvl w:val="2"/>
        <w:rPr>
          <w:rFonts w:ascii="Arial" w:hAnsi="Arial" w:cs="Arial"/>
        </w:rPr>
      </w:pPr>
      <w:r w:rsidRPr="00B20C3B">
        <w:rPr>
          <w:rFonts w:ascii="Arial" w:hAnsi="Arial" w:cs="Arial"/>
        </w:rPr>
        <w:t>Статья 4.</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муниципального образования Чкаловский сельсовет Оренбургского района Оренбургской области.</w:t>
      </w:r>
    </w:p>
    <w:p w:rsidR="00065DAB" w:rsidRPr="00B20C3B" w:rsidRDefault="00065DAB" w:rsidP="00065DAB">
      <w:pPr>
        <w:autoSpaceDE w:val="0"/>
        <w:autoSpaceDN w:val="0"/>
        <w:adjustRightInd w:val="0"/>
        <w:ind w:firstLine="709"/>
        <w:jc w:val="both"/>
        <w:rPr>
          <w:rFonts w:ascii="Arial" w:hAnsi="Arial" w:cs="Arial"/>
        </w:rPr>
      </w:pPr>
    </w:p>
    <w:p w:rsidR="00065DAB" w:rsidRPr="00431B96" w:rsidRDefault="00065DAB" w:rsidP="00065DAB">
      <w:pPr>
        <w:autoSpaceDE w:val="0"/>
        <w:autoSpaceDN w:val="0"/>
        <w:adjustRightInd w:val="0"/>
        <w:ind w:firstLine="709"/>
        <w:jc w:val="center"/>
        <w:outlineLvl w:val="1"/>
        <w:rPr>
          <w:rFonts w:ascii="Arial" w:hAnsi="Arial" w:cs="Arial"/>
        </w:rPr>
      </w:pPr>
      <w:r w:rsidRPr="00431B96">
        <w:rPr>
          <w:rFonts w:ascii="Arial" w:hAnsi="Arial" w:cs="Arial"/>
        </w:rPr>
        <w:t>Раздел II. В</w:t>
      </w:r>
      <w:r w:rsidR="00AB2B2C" w:rsidRPr="00431B96">
        <w:rPr>
          <w:rFonts w:ascii="Arial" w:hAnsi="Arial" w:cs="Arial"/>
        </w:rPr>
        <w:t>нутреннее устройство, органы и должностные лица Совета депутатов.</w:t>
      </w:r>
    </w:p>
    <w:p w:rsidR="00065DAB" w:rsidRPr="00431B96" w:rsidRDefault="00065DAB" w:rsidP="00065DAB">
      <w:pPr>
        <w:autoSpaceDE w:val="0"/>
        <w:autoSpaceDN w:val="0"/>
        <w:adjustRightInd w:val="0"/>
        <w:ind w:firstLine="709"/>
        <w:jc w:val="center"/>
        <w:rPr>
          <w:rFonts w:ascii="Arial" w:hAnsi="Arial" w:cs="Arial"/>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Глава I. Председатель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5.</w:t>
      </w:r>
    </w:p>
    <w:p w:rsidR="00065DAB" w:rsidRPr="00B20C3B" w:rsidRDefault="00065DAB" w:rsidP="00065DAB">
      <w:pPr>
        <w:pStyle w:val="ConsPlusNormal"/>
        <w:widowControl/>
        <w:jc w:val="both"/>
        <w:rPr>
          <w:sz w:val="24"/>
          <w:szCs w:val="24"/>
        </w:rPr>
      </w:pPr>
      <w:r w:rsidRPr="00B20C3B">
        <w:rPr>
          <w:sz w:val="24"/>
          <w:szCs w:val="24"/>
        </w:rPr>
        <w:t xml:space="preserve">Организацию деятельности Совета депутатов в соответствии с Уставом муниципального образования Чкаловский сельсовет Оренбургского района Оренбургской области осуществляет председатель Совета депутатов. </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6. </w:t>
      </w:r>
    </w:p>
    <w:p w:rsidR="00065DAB" w:rsidRPr="00B20C3B" w:rsidRDefault="00065DAB" w:rsidP="00065DAB">
      <w:pPr>
        <w:numPr>
          <w:ilvl w:val="0"/>
          <w:numId w:val="1"/>
        </w:numPr>
        <w:tabs>
          <w:tab w:val="left" w:pos="851"/>
        </w:tabs>
        <w:autoSpaceDE w:val="0"/>
        <w:autoSpaceDN w:val="0"/>
        <w:adjustRightInd w:val="0"/>
        <w:ind w:left="0" w:firstLine="709"/>
        <w:jc w:val="both"/>
        <w:rPr>
          <w:rFonts w:ascii="Arial" w:hAnsi="Arial" w:cs="Arial"/>
        </w:rPr>
      </w:pPr>
      <w:r w:rsidRPr="00B20C3B">
        <w:rPr>
          <w:rFonts w:ascii="Arial" w:hAnsi="Arial" w:cs="Arial"/>
        </w:rPr>
        <w:t>Полномочия председателя Совета депутатов устанавливаются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Чкаловский сельсовет Оренбургского района Оренбургской области.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Председатель Совета депутатов:</w:t>
      </w:r>
    </w:p>
    <w:p w:rsidR="00065DAB" w:rsidRPr="00B20C3B" w:rsidRDefault="00065DAB" w:rsidP="00065DAB">
      <w:pPr>
        <w:pStyle w:val="ConsPlusNormal"/>
        <w:widowControl/>
        <w:jc w:val="both"/>
        <w:rPr>
          <w:sz w:val="24"/>
          <w:szCs w:val="24"/>
        </w:rPr>
      </w:pPr>
      <w:r w:rsidRPr="00B20C3B">
        <w:rPr>
          <w:sz w:val="24"/>
          <w:szCs w:val="24"/>
        </w:rPr>
        <w:t>- организует работу Совета депутатов, координирует деятельность постоянных и временных комиссий, дает поручения по вопросам их ведения;</w:t>
      </w:r>
    </w:p>
    <w:p w:rsidR="00065DAB" w:rsidRPr="00B20C3B" w:rsidRDefault="00065DAB" w:rsidP="00065DAB">
      <w:pPr>
        <w:pStyle w:val="ConsPlusNormal"/>
        <w:widowControl/>
        <w:jc w:val="both"/>
        <w:rPr>
          <w:sz w:val="24"/>
          <w:szCs w:val="24"/>
        </w:rPr>
      </w:pPr>
      <w:r w:rsidRPr="00B20C3B">
        <w:rPr>
          <w:sz w:val="24"/>
          <w:szCs w:val="24"/>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065DAB" w:rsidRPr="00B20C3B" w:rsidRDefault="00065DAB" w:rsidP="00065DAB">
      <w:pPr>
        <w:pStyle w:val="ConsPlusNormal"/>
        <w:widowControl/>
        <w:jc w:val="both"/>
        <w:rPr>
          <w:sz w:val="24"/>
          <w:szCs w:val="24"/>
        </w:rPr>
      </w:pPr>
      <w:r w:rsidRPr="00B20C3B">
        <w:rPr>
          <w:sz w:val="24"/>
          <w:szCs w:val="24"/>
        </w:rPr>
        <w:t>- направляет нормативные правовые акты, принятые Советом депутатов, на подпись главе муниципального образования;</w:t>
      </w:r>
    </w:p>
    <w:p w:rsidR="00065DAB" w:rsidRPr="00B20C3B" w:rsidRDefault="00065DAB" w:rsidP="00065DAB">
      <w:pPr>
        <w:pStyle w:val="ConsPlusNormal"/>
        <w:widowControl/>
        <w:jc w:val="both"/>
        <w:rPr>
          <w:sz w:val="24"/>
          <w:szCs w:val="24"/>
        </w:rPr>
      </w:pPr>
      <w:r w:rsidRPr="00B20C3B">
        <w:rPr>
          <w:sz w:val="24"/>
          <w:szCs w:val="24"/>
        </w:rPr>
        <w:t>- издает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065DAB" w:rsidRPr="00B20C3B" w:rsidRDefault="00065DAB" w:rsidP="00065DAB">
      <w:pPr>
        <w:pStyle w:val="ConsPlusNormal"/>
        <w:widowControl/>
        <w:jc w:val="both"/>
        <w:rPr>
          <w:sz w:val="24"/>
          <w:szCs w:val="24"/>
        </w:rPr>
      </w:pPr>
      <w:r w:rsidRPr="00B20C3B">
        <w:rPr>
          <w:sz w:val="24"/>
          <w:szCs w:val="24"/>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065DAB" w:rsidRPr="00B20C3B" w:rsidRDefault="00065DAB" w:rsidP="00065DAB">
      <w:pPr>
        <w:pStyle w:val="ConsPlusNormal"/>
        <w:widowControl/>
        <w:jc w:val="both"/>
        <w:rPr>
          <w:sz w:val="24"/>
          <w:szCs w:val="24"/>
        </w:rPr>
      </w:pPr>
      <w:r w:rsidRPr="00B20C3B">
        <w:rPr>
          <w:sz w:val="24"/>
          <w:szCs w:val="24"/>
        </w:rPr>
        <w:t>-</w:t>
      </w:r>
      <w:r w:rsidRPr="00B20C3B">
        <w:rPr>
          <w:color w:val="000000"/>
          <w:sz w:val="24"/>
          <w:szCs w:val="24"/>
        </w:rPr>
        <w:t xml:space="preserve">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065DAB" w:rsidRPr="00B20C3B" w:rsidRDefault="00065DAB" w:rsidP="00065DAB">
      <w:pPr>
        <w:pStyle w:val="ConsPlusNormal"/>
        <w:widowControl/>
        <w:jc w:val="both"/>
        <w:rPr>
          <w:sz w:val="24"/>
          <w:szCs w:val="24"/>
        </w:rPr>
      </w:pPr>
      <w:r w:rsidRPr="00B20C3B">
        <w:rPr>
          <w:sz w:val="24"/>
          <w:szCs w:val="24"/>
        </w:rPr>
        <w:t>- принимает меры по обеспечению гласности в работе Совета депутатов;</w:t>
      </w:r>
    </w:p>
    <w:p w:rsidR="00065DAB" w:rsidRPr="00B20C3B" w:rsidRDefault="00065DAB" w:rsidP="00065DAB">
      <w:pPr>
        <w:pStyle w:val="ConsPlusNormal"/>
        <w:widowControl/>
        <w:ind w:firstLine="709"/>
        <w:jc w:val="both"/>
        <w:rPr>
          <w:sz w:val="24"/>
          <w:szCs w:val="24"/>
        </w:rPr>
      </w:pPr>
      <w:r w:rsidRPr="00B20C3B">
        <w:rPr>
          <w:sz w:val="24"/>
          <w:szCs w:val="24"/>
        </w:rPr>
        <w:t>- осуществляет прием граждан;</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ведет заседания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готовит проекты планов работы Совета депутатов и представляет их на утверждение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 осуществляет иные права и обязанности, порученные ему Советом депутатов и возложенные на него действующим законодательством.</w:t>
      </w:r>
    </w:p>
    <w:p w:rsidR="00065DAB" w:rsidRPr="00B20C3B" w:rsidRDefault="00065DAB" w:rsidP="00065DAB">
      <w:pPr>
        <w:tabs>
          <w:tab w:val="left" w:pos="851"/>
        </w:tabs>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Статья 7.</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невозможности издания данного акта обязанности председателя возлагаются решением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431B96" w:rsidRDefault="00431B96" w:rsidP="00065DAB">
      <w:pPr>
        <w:autoSpaceDE w:val="0"/>
        <w:autoSpaceDN w:val="0"/>
        <w:adjustRightInd w:val="0"/>
        <w:ind w:firstLine="709"/>
        <w:jc w:val="center"/>
        <w:outlineLvl w:val="2"/>
        <w:rPr>
          <w:rFonts w:ascii="Arial" w:hAnsi="Arial" w:cs="Arial"/>
        </w:rPr>
      </w:pPr>
      <w:r w:rsidRPr="00431B96">
        <w:rPr>
          <w:rFonts w:ascii="Arial" w:hAnsi="Arial" w:cs="Arial"/>
        </w:rPr>
        <w:t xml:space="preserve">Глава </w:t>
      </w:r>
      <w:r w:rsidRPr="00431B96">
        <w:rPr>
          <w:rFonts w:ascii="Arial" w:hAnsi="Arial" w:cs="Arial"/>
          <w:lang w:val="en-US"/>
        </w:rPr>
        <w:t>I</w:t>
      </w:r>
      <w:r w:rsidR="00065DAB" w:rsidRPr="00431B96">
        <w:rPr>
          <w:rFonts w:ascii="Arial" w:hAnsi="Arial" w:cs="Arial"/>
          <w:lang w:val="en-US"/>
        </w:rPr>
        <w:t>I</w:t>
      </w:r>
      <w:r w:rsidR="00065DAB" w:rsidRPr="00431B96">
        <w:rPr>
          <w:rFonts w:ascii="Arial" w:hAnsi="Arial" w:cs="Arial"/>
        </w:rPr>
        <w:t>. Заместитель председателя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8.</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1. Заместитель председателя Совета депутатов избирается по предложению председателя Совета депутатов на заседании из числа депутатов открытым голосованием. Заместитель председателя Совета депутатов считается избранным, если за него проголосовало более половины от числа присутствующих на Совете депутатов.</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2. 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3. Об избрании заместителя председателя Совета депутатов принимается решение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Заместитель председателя Совета депутатов избирается на срок полномочий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9.</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center"/>
        <w:outlineLvl w:val="2"/>
        <w:rPr>
          <w:rFonts w:ascii="Arial" w:hAnsi="Arial" w:cs="Arial"/>
          <w:b/>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Глава II</w:t>
      </w:r>
      <w:r w:rsidRPr="00431B96">
        <w:rPr>
          <w:rFonts w:ascii="Arial" w:hAnsi="Arial" w:cs="Arial"/>
          <w:lang w:val="en-US"/>
        </w:rPr>
        <w:t>I</w:t>
      </w:r>
      <w:r w:rsidRPr="00431B96">
        <w:rPr>
          <w:rFonts w:ascii="Arial" w:hAnsi="Arial" w:cs="Arial"/>
        </w:rPr>
        <w:t xml:space="preserve">. Постоянные и временные депутатские комиссии, депутатские (партийные) группы </w:t>
      </w:r>
    </w:p>
    <w:p w:rsidR="00065DAB" w:rsidRPr="00431B96"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10.</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1.Для подготовки решений Совета депутатов, предварительного рассмотрения вопросов, контроля за исполнением решений Совета депутатов создаются постоянные и временные комиссии, депутатские (партийные) группы.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Деятельность временных комиссий ограничивается определенным сроком или конкретной задачей.</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Постоянные депутатские комиссии работают как во время заседаний Совета депутатов, так и в период между ними. Постоянные депутатские комиссии во всей своей деятельности подконтрольны и подотчетны Совету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Порядок работы постоянных комиссий, основы организации их деятельности, их основные задачи, права и обязанности, а также организационно-техническое обеспечение деятельности комиссий определяются утверждаемым Советом депутатов «Положением о постоянных комиссиях Совета депутатов», настоящим Регламентом. Постоянные комиссии во всей своей деятельности подконтрольны и подотчетны Совету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3. Депутатские комиссии для решения вопросов в рамках подготовки к заседанию Совета депутатов собираются на заседание: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 для подготовки к очередному заседанию Совета депутатов за </w:t>
      </w:r>
      <w:r w:rsidRPr="00B20C3B">
        <w:rPr>
          <w:rFonts w:ascii="Arial" w:hAnsi="Arial" w:cs="Arial"/>
          <w:color w:val="FF0000"/>
        </w:rPr>
        <w:t>7</w:t>
      </w:r>
      <w:r w:rsidRPr="00B20C3B">
        <w:rPr>
          <w:rFonts w:ascii="Arial" w:hAnsi="Arial" w:cs="Arial"/>
        </w:rPr>
        <w:t xml:space="preserve"> дней до заседания;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 для подготовки к внеочередному заседанию Совета депутатов за </w:t>
      </w:r>
      <w:r w:rsidRPr="00B20C3B">
        <w:rPr>
          <w:rFonts w:ascii="Arial" w:hAnsi="Arial" w:cs="Arial"/>
          <w:color w:val="FF0000"/>
        </w:rPr>
        <w:t>2</w:t>
      </w:r>
      <w:r w:rsidRPr="00B20C3B">
        <w:rPr>
          <w:rFonts w:ascii="Arial" w:hAnsi="Arial" w:cs="Arial"/>
        </w:rPr>
        <w:t xml:space="preserve"> дня до заседания.</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4. Постоянные комиссии вправе привлекать к своей работе специалистов различного профиля.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5. Постоянные комиссии вправе проводить совместные заседания с другими комиссиями.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6. Председатель Совета депутатов не входит в состав постоянных депутатских комиссий.</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7. Заместитель председателя Совета депутатов входит в состав одной из постоянных депутатских комиссий.</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11.</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На первом заседании Совета депутатов нового созыва решается вопрос о создании постоянных депутатских комиссий, которые формируются из числа депутатов Совета депутатов на срок полномочий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2. Количество постоянных депутатских комиссий, их название определяется решением Совета депутатов.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Председатели постоянных депутатских комиссий, их заместители, персональный состав постоянных депутатских комиссий утверждаются Советом депутатов на втором заседании.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Депутат Совета депутатов может входить в состав только одной комиссии.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Персональный состав постоянных депутатских комиссий формируется на основании письменных заявлений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После утверждения составов комиссий в заседании Совета депутатов объявляется перерыв для проведения заседания постоянных депутатских комиссий, на которых избираются председатели постоянных комиссий. Совет депутатов утверждает председателей постоянных комиссий решением Совета депутатов на основании протокола заседания постоянной комиссии.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В случае неизбрания председателя на заседании комиссии, он избирается Советом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Решение Совета депутатов по избранию председателя и заместителя председателя комиссии принимается большинством присутствующих на заседании депутатов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В случае, если представленные на утверждение кандидатура председателя и (или) заместителя председателя постоянной комиссии не утверждены Советом депутатов, комиссия представляет на утверждение другую кандидатуру.</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Председатель, заместитель председателя и члены постоянной депутатской комиссии могут быть освобождены Советом депутатов от исполнения обязанностей по личному заявлению, а также по инициативе депутатов Совета депутатов или соответствующей комиссии.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12.</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Депутаты Совета депутатов вправе объединяться в депутатские (партийные) группы.</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Внутренняя деятельность депутатских (партийных) групп организуется ими самостоятельно согласно Положению о депутатских (партийных) группах.</w:t>
      </w:r>
    </w:p>
    <w:p w:rsidR="00065DAB" w:rsidRPr="00B20C3B" w:rsidRDefault="00065DAB" w:rsidP="00065DAB">
      <w:pPr>
        <w:autoSpaceDE w:val="0"/>
        <w:autoSpaceDN w:val="0"/>
        <w:adjustRightInd w:val="0"/>
        <w:outlineLvl w:val="2"/>
        <w:rPr>
          <w:rFonts w:ascii="Arial" w:hAnsi="Arial" w:cs="Arial"/>
          <w:b/>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 xml:space="preserve">Глава </w:t>
      </w:r>
      <w:r w:rsidRPr="00431B96">
        <w:rPr>
          <w:rFonts w:ascii="Arial" w:hAnsi="Arial" w:cs="Arial"/>
          <w:lang w:val="en-US"/>
        </w:rPr>
        <w:t>IV</w:t>
      </w:r>
      <w:r w:rsidRPr="00431B96">
        <w:rPr>
          <w:rFonts w:ascii="Arial" w:hAnsi="Arial" w:cs="Arial"/>
        </w:rPr>
        <w:t>. Депутаты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13.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Срок полномочий депутатов Совета депутатов - пять лет. Полномочия депутатов Совета депутатов начинаются со дня со дня его избрания и прекращаются со дня начала работы Совета депутатов нового созыва.</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постоянных комиссий, депутатских (партийных) групп, несет обязанности перед Советом депутатов, выполняет поручения Совета депутатов, постоянных комиссий Совета депутатов, депутатских (партийных) групп, председателя Совета депутатов и его заместителя в пределах их полномочий.</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14. </w:t>
      </w:r>
    </w:p>
    <w:p w:rsidR="00065DAB" w:rsidRPr="00B20C3B" w:rsidRDefault="00065DAB" w:rsidP="00065DAB">
      <w:pPr>
        <w:pStyle w:val="2"/>
        <w:spacing w:line="240" w:lineRule="auto"/>
        <w:ind w:left="0" w:firstLine="720"/>
        <w:jc w:val="both"/>
        <w:rPr>
          <w:rFonts w:ascii="Arial" w:hAnsi="Arial" w:cs="Arial"/>
        </w:rPr>
      </w:pPr>
      <w:r w:rsidRPr="00B20C3B">
        <w:rPr>
          <w:rFonts w:ascii="Arial" w:hAnsi="Arial" w:cs="Arial"/>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15. </w:t>
      </w:r>
    </w:p>
    <w:p w:rsidR="00065DAB" w:rsidRPr="00B20C3B" w:rsidRDefault="00065DAB" w:rsidP="00065DAB">
      <w:pPr>
        <w:pStyle w:val="a3"/>
        <w:spacing w:before="0" w:beforeAutospacing="0" w:after="0" w:afterAutospacing="0"/>
        <w:ind w:firstLine="709"/>
        <w:jc w:val="both"/>
        <w:rPr>
          <w:rFonts w:ascii="Arial" w:hAnsi="Arial" w:cs="Arial"/>
        </w:rPr>
      </w:pPr>
      <w:r w:rsidRPr="00B20C3B">
        <w:rPr>
          <w:rFonts w:ascii="Arial" w:hAnsi="Arial" w:cs="Arial"/>
        </w:rPr>
        <w:t xml:space="preserve">Депутату гарантируются условия для беспрепятственного и эффективного осуществления депутатских полномочий, защита его прав, чести и достоинства. </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16. </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Депутаты работают без отрыва от основной производственной или служебной деятельности.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17. </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 обязан присутствовать на заседаниях Совета депутатов и комиссий, в состав которых он избран, активно участвовать в их работе.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В случае невозможности прибыть на заседание Совета депутатов или принять участие в заседании комиссии и (или) депутатской (партийной) группы, в состав которой он избран, депутат обязан уведомить об этом до начала заседания председателя заседания.</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18.</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 или группа депутатов вправе вносить на рассмотрение заседания Совета депутатов вопросы в установленном порядке.</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19.</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Депутат или группа депутатов, постоянная комиссия пользуются правом депутатского запроса и могут обратиться к администрации муниципального образования, руководителям расположенных на территории муниципального образования предприятий, учреждений, организаций, а также к гражданам. Такое обращение направляется председателю Совета депутатов в письменной форме и оглашается на заседании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Если указанное обращение имеет общественное значение, то Совет депутатов может признать его депутатским запросом.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3. 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Должностное лицо, которому направлен депутатский запрос, должно дать ответ на него в устной (на заседании Совета депутатов) или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065DAB" w:rsidRPr="00B20C3B" w:rsidRDefault="00065DAB" w:rsidP="00065DAB">
      <w:pPr>
        <w:autoSpaceDE w:val="0"/>
        <w:autoSpaceDN w:val="0"/>
        <w:adjustRightInd w:val="0"/>
        <w:ind w:firstLine="540"/>
        <w:jc w:val="both"/>
        <w:rPr>
          <w:rFonts w:ascii="Arial" w:hAnsi="Arial" w:cs="Arial"/>
        </w:rPr>
      </w:pPr>
      <w:r w:rsidRPr="00B20C3B">
        <w:rPr>
          <w:rFonts w:ascii="Arial" w:hAnsi="Arial" w:cs="Arial"/>
        </w:rPr>
        <w:t>По результатам рассмотрения вопросов в связи с депутатским запросом принимается решение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20. </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21.</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Депутат Совета депутатов отвечает на письма избирателей, изучает поступившие от них предложения и жалобы, осуществляет прием в своем избирательном округе.</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22. </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 Чкаловский сельсовет Оренбургского района Оренбургской области, настоящим Регламентом.</w:t>
      </w:r>
    </w:p>
    <w:p w:rsidR="00065DAB" w:rsidRPr="00B20C3B" w:rsidRDefault="00065DAB" w:rsidP="00065DAB">
      <w:pPr>
        <w:autoSpaceDE w:val="0"/>
        <w:autoSpaceDN w:val="0"/>
        <w:adjustRightInd w:val="0"/>
        <w:ind w:firstLine="709"/>
        <w:jc w:val="both"/>
        <w:rPr>
          <w:rFonts w:ascii="Arial" w:hAnsi="Arial" w:cs="Arial"/>
        </w:rPr>
      </w:pPr>
    </w:p>
    <w:p w:rsidR="00065DAB" w:rsidRPr="00431B96" w:rsidRDefault="00065DAB" w:rsidP="00431B96">
      <w:pPr>
        <w:autoSpaceDE w:val="0"/>
        <w:autoSpaceDN w:val="0"/>
        <w:adjustRightInd w:val="0"/>
        <w:ind w:firstLine="709"/>
        <w:jc w:val="center"/>
        <w:outlineLvl w:val="1"/>
        <w:rPr>
          <w:rFonts w:ascii="Arial" w:hAnsi="Arial" w:cs="Arial"/>
        </w:rPr>
      </w:pPr>
      <w:r w:rsidRPr="00431B96">
        <w:rPr>
          <w:rFonts w:ascii="Arial" w:hAnsi="Arial" w:cs="Arial"/>
        </w:rPr>
        <w:t>Раздел III. О</w:t>
      </w:r>
      <w:r w:rsidR="00431B96" w:rsidRPr="00431B96">
        <w:rPr>
          <w:rFonts w:ascii="Arial" w:hAnsi="Arial" w:cs="Arial"/>
        </w:rPr>
        <w:t xml:space="preserve">бщий порядок работы Совета депутатов </w:t>
      </w:r>
    </w:p>
    <w:p w:rsidR="00065DAB" w:rsidRPr="00431B96" w:rsidRDefault="00065DAB" w:rsidP="00065DAB">
      <w:pPr>
        <w:autoSpaceDE w:val="0"/>
        <w:autoSpaceDN w:val="0"/>
        <w:adjustRightInd w:val="0"/>
        <w:ind w:firstLine="709"/>
        <w:jc w:val="center"/>
        <w:rPr>
          <w:rFonts w:ascii="Arial" w:hAnsi="Arial" w:cs="Arial"/>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Глава I. Порядок проведения заседаний Совета депутатов</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23.</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Основной организационно-правовой формой работы Совета депутатов являются заседания, на которых решаются вопросы, отнесенные законодательством Российской Федерации к компетенции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Заседания Совета депутатов проводятся в администрации муниципального образования Чкаловский сельсовет Оренбургского района.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3. Совет депутатов оформляется Государственным флагом Российской Федерации, флагом Оренбургской области, Оренбургского района, муниципального образования Чкаловский сельсовет. Перед открытием заседания и после его закрытия звучит Гимн </w:t>
      </w:r>
      <w:r w:rsidRPr="00B20C3B">
        <w:rPr>
          <w:rFonts w:ascii="Arial" w:hAnsi="Arial" w:cs="Arial"/>
          <w:color w:val="FF0000"/>
        </w:rPr>
        <w:t xml:space="preserve"> </w:t>
      </w:r>
      <w:r w:rsidRPr="00B20C3B">
        <w:rPr>
          <w:rFonts w:ascii="Arial" w:hAnsi="Arial" w:cs="Arial"/>
        </w:rPr>
        <w:t>Российской Федерации.</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24.</w:t>
      </w:r>
    </w:p>
    <w:p w:rsidR="00065DAB" w:rsidRPr="00B20C3B" w:rsidRDefault="00065DAB" w:rsidP="00065DAB">
      <w:pPr>
        <w:pStyle w:val="ConsPlusNormal"/>
        <w:widowControl/>
        <w:jc w:val="both"/>
        <w:rPr>
          <w:sz w:val="24"/>
          <w:szCs w:val="24"/>
        </w:rPr>
      </w:pPr>
      <w:r w:rsidRPr="00B20C3B">
        <w:rPr>
          <w:sz w:val="24"/>
          <w:szCs w:val="24"/>
        </w:rPr>
        <w:t>1. Первое заседание вновь избранного Совета депутатов созывается председателем Совета депутатов предыдущего созыва не позднее 30 календарных дней со дня избрания Совета депутатов района в правомочном составе.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2. Первое заседание вновь избранного Совета депутатов открывает Председатель Совета депутатов, в случае отсутствия Председателя старейший из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 и администрацией муниципального образования Чкаловский сельсовет Оренбургского района.</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25.</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На первом заседании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а) заслушивается информация председателя избирательной комиссии муниципального образования Чкаловский сельсовет Оренбургского района об избранных депутатах;</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б) из состава Совета депутатов избирается заместитель председателя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в) принимаются решения «О персональном составе конкурсной комиссии» «О назначении даты проведения конкурса </w:t>
      </w:r>
      <w:r w:rsidRPr="00B20C3B">
        <w:rPr>
          <w:rFonts w:ascii="Arial" w:hAnsi="Arial" w:cs="Arial"/>
          <w:bCs/>
        </w:rPr>
        <w:t>по отбору кандидатур  на должность главы муниципального образования Чкаловский сельсовет Оренбургского района Оренбургской области»;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г) создаются постоянные комиссии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д) рассматриваются иные вопросы.</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26.</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Председатель Совета депутатов, а в его отсутствие - заместитель, созывает Совет депутатов в соответствии с планом работы. Заседания Совета депутатов созываются по предложению главы муниципального образования Чкаловский сельсовет Оренбургского района, а в его отсутствие - заместителя председателя, по предложению не менее одной трети от числа избранных депутатов Совета депутатов либо одной из постоянных комиссий.</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Информация о дате, времени и месте проведения заседания Совета депутатов обнародуется. </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27.</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Очередные заседания Совета депутатов созываются по мере необходимости, но не реже одного раза в три месяца.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Постановление председателя Совета депутатов о созыве очередного заседания Совета депутатов издается не позднее, чем за</w:t>
      </w:r>
      <w:r w:rsidRPr="00B20C3B">
        <w:rPr>
          <w:rFonts w:ascii="Arial" w:hAnsi="Arial" w:cs="Arial"/>
          <w:color w:val="FF0000"/>
        </w:rPr>
        <w:t xml:space="preserve"> 10 </w:t>
      </w:r>
      <w:r w:rsidRPr="00B20C3B">
        <w:rPr>
          <w:rFonts w:ascii="Arial" w:hAnsi="Arial" w:cs="Arial"/>
        </w:rPr>
        <w:t>календарных дней до дня заседания и доводится до сведения депутатов, заинтересованных лиц, населения муниципального образования.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На очередное заседание Совета депутатов не может выноситься более 15 вопросов.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Для вынесения на рассмотрение на очередное заседание Совета депутатов проекты решений с приложениями направляются председателю Совета депутатов в срок за 10</w:t>
      </w:r>
      <w:r w:rsidRPr="00B20C3B">
        <w:rPr>
          <w:rFonts w:ascii="Arial" w:hAnsi="Arial" w:cs="Arial"/>
          <w:color w:val="FF0000"/>
        </w:rPr>
        <w:t xml:space="preserve"> </w:t>
      </w:r>
      <w:r w:rsidRPr="00B20C3B">
        <w:rPr>
          <w:rFonts w:ascii="Arial" w:hAnsi="Arial" w:cs="Arial"/>
        </w:rPr>
        <w:t>календарных дней до дня заседания.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Председатель Совета депутатов направляет депутатам и иным заинтересованным лицам, определяемым постановлением о созыве очередного заседания Совета депутатов, проект повестки заседания со всеми необходимыми документами не позднее чем за 10 календарных дней до дня заседания.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Поступивший в Совет депутатов проект решения направляется в прокуратуру Оренбургского района для проведения правовой и антикоррупционной экспертизы не позднее чем за 10 дней до его принятия.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5. Проекты решений Совета депутатов, поступившие с нарушением сроков их представления, в повестку заседания Совета депутатов не включаются.</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28.</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Внеочередные заседания Совета депутатов созываются по инициативе: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председателя Совета депутатов, в его отсутствие - заместителем председателя;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не менее одной трети от числа избранных депутатов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одной из постоянных комиссий.</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2. Предложения о созыве внеочередного заседания Совета депутатов направляются председателю Совета депутатов в письменном виде с указанием вопросов, для рассмотрения которых предлагается созвать заседание и кратким обоснованием необходимости его созыва.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Одновременно с предложением о созыве внеочередного заседания Совета депутатов инициаторы созыва направляют председателю Совета депутатов проекты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Постановление председателя Совета депутатов о созыве внеочередного заседания Совета депутатов издается не позднее, чем за 5 календарных дней до дня заседания и доводится до сведения депутатов, заинтересованных лиц, населения района.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Повестка заседания и материалы по вопросам, которые предполагается рассмотреть на внеочередном заседании Совета депутатов, направляются депутатам Совета депутатов и иным заинтересованным лицам, определяемым постановлением о созыве внеочередного заседания Совета депутатов, в прокуратуру Оренбургского района для проведения правовой и антикоррупционной экспертизы - не позднее, чем за 3 календарных дня до дня заседания.</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29.</w:t>
      </w:r>
    </w:p>
    <w:p w:rsidR="00065DAB" w:rsidRPr="00B20C3B" w:rsidRDefault="00065DAB" w:rsidP="00065DAB">
      <w:pPr>
        <w:pStyle w:val="ConsPlusNormal"/>
        <w:widowControl/>
        <w:jc w:val="both"/>
        <w:rPr>
          <w:sz w:val="24"/>
          <w:szCs w:val="24"/>
        </w:rPr>
      </w:pPr>
      <w:r w:rsidRPr="00B20C3B">
        <w:rPr>
          <w:sz w:val="24"/>
          <w:szCs w:val="24"/>
        </w:rPr>
        <w:t xml:space="preserve">1. Заседание Совета депутатов начинается с регистрации депутатов и считается правомочным, если на нем присутствует не менее 50 процентов от числа избранных депутатов. Регистрация за другого депутата не допускается.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На заседаниях Совета депутатов вправе присутствовать депутаты Законодательного Собрания Оренбургской области, уполномоченные представители прокуратуры, представители средств массовой информации, должностные лица органов местного самоуправления, представители общественных объединений. Вышеназванным лицам может предоставляться слово для выступления в порядке, установленном настоящим Регламентом.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Приглашенные лица не вправе вмешиваться в работу Совета депутатов, должны соблюдать порядок.</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Заседание Совета депутатов открывает, ведет и закрывает председатель Совета депутатов или по его поручению заместитель председателя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При открытии заседания председатель Совета депутатов сообщает о количестве присутствующих и отсутствующих на заседании депутатов, о кворуме Совета депутатов, о составе приглашенных лиц.</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xml:space="preserve">4. Заседания Совета депутатов проводятся открыто. </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Статья 30.</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Заседания Совета депутатов начинаются не ранее 10.00 и заканчиваются не позднее 18.00 часов по местному времени. В конце заседания отводится тридцать минут для справок и обсуждения вопросов раздела «Разное», который носит информационный характер. По вопросам раздела «Разное» прения не открываются, решения Совета депутатов не принимаются, голосование не проводится.</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31.</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Повестка дня заседания Совета депутатов формируется председателем Совета депутатов на основании плана работы, представленных ему документов.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Проекты решений по вопросам повестки дня должны содержать:</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информацию об авторах проекта;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название проекта;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текст проекта с разъяснением мотивов и целей его принятия, определением, в случаях необходимости, источников финансирования;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информацию о сроках и порядке вступления в силу решения, о лицах, ответственных за исполнение решения;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перечень поправок и замечаний (в качестве приложения к проекту решения);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справку согласования с заинтересованными лицами.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32.</w:t>
      </w:r>
    </w:p>
    <w:p w:rsidR="00065DAB" w:rsidRPr="00B20C3B" w:rsidRDefault="00065DAB" w:rsidP="00065DAB">
      <w:pPr>
        <w:tabs>
          <w:tab w:val="left" w:pos="851"/>
        </w:tabs>
        <w:autoSpaceDE w:val="0"/>
        <w:autoSpaceDN w:val="0"/>
        <w:adjustRightInd w:val="0"/>
        <w:ind w:firstLine="720"/>
        <w:jc w:val="both"/>
        <w:outlineLvl w:val="3"/>
        <w:rPr>
          <w:rFonts w:ascii="Arial" w:hAnsi="Arial" w:cs="Arial"/>
        </w:rPr>
      </w:pPr>
      <w:r w:rsidRPr="00B20C3B">
        <w:rPr>
          <w:rFonts w:ascii="Arial" w:hAnsi="Arial" w:cs="Arial"/>
        </w:rPr>
        <w:t>Повестка дня утверждается Советом депутатов в целом большинством голосов от числа присутствующих депутатов. Предложение по изменению повестки дня принимается, если за него проголосовало большинство от присутствующих депутатов.</w:t>
      </w:r>
    </w:p>
    <w:p w:rsidR="00065DAB" w:rsidRPr="00B20C3B" w:rsidRDefault="00065DAB" w:rsidP="00065DAB">
      <w:pPr>
        <w:tabs>
          <w:tab w:val="left" w:pos="851"/>
        </w:tabs>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33.</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Председательствующий на заседании Совета депутатов:</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объявляет об открытии и закрытии заседания Совета депутатов;</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предлагает избрать секретаря заседания Совета депутатов из числа присутствующих на заседании депутатов;</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ведет заседание Совета депутатов;</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следит за наличием кворума и соблюдением порядка работы Совета депутатов;</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предоставляет слово для выступления по порядку ведения заседания и (или) очередности поступления предложений в соответствии с повесткой заседания Совета депутатов, а в необходимых случаях может изменить очередность выступлений с обоснованием такого изменения;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ставит на голосование вопросы, содержащиеся в повестке заседания;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ставит на голосование каждое предложение депутатов Совета депутатов в порядке очередности их поступления;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организует голосование и подсчет голосов, оглашает результаты голосования;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lastRenderedPageBreak/>
        <w:t>участвует в рассмотрении вопросов в порядке, определенном настоящим Регламентом;</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дает поручения, связанные с обеспечением работы заседания;</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организует ведение протокола заседания, подписывает протокол заседания Совета депутатов;</w:t>
      </w:r>
    </w:p>
    <w:p w:rsidR="00065DAB" w:rsidRPr="00B20C3B" w:rsidRDefault="00065DAB" w:rsidP="00065DAB">
      <w:pPr>
        <w:numPr>
          <w:ilvl w:val="0"/>
          <w:numId w:val="2"/>
        </w:numPr>
        <w:tabs>
          <w:tab w:val="left" w:pos="851"/>
          <w:tab w:val="left" w:pos="993"/>
          <w:tab w:val="left" w:pos="1134"/>
        </w:tabs>
        <w:autoSpaceDE w:val="0"/>
        <w:autoSpaceDN w:val="0"/>
        <w:adjustRightInd w:val="0"/>
        <w:ind w:left="0" w:firstLine="709"/>
        <w:jc w:val="both"/>
        <w:rPr>
          <w:rFonts w:ascii="Arial" w:hAnsi="Arial" w:cs="Arial"/>
        </w:rPr>
      </w:pPr>
      <w:r w:rsidRPr="00B20C3B">
        <w:rPr>
          <w:rFonts w:ascii="Arial" w:hAnsi="Arial" w:cs="Arial"/>
        </w:rPr>
        <w:t>осуществляет иные права и обязанности, определенные настоящим Регламентом.</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34.</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Право выступать в прениях по любому вопросу повестки дня имеют депутаты Совета депутатов, глава муниципального образовани Чкаловский сельсовет Оренбургского района, заместители главы администрации, представители прокуратуры.</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Председательствующий на заседании может предоставить слово для выступления или справки приглашенным на заседание.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35.</w:t>
      </w:r>
    </w:p>
    <w:p w:rsidR="00065DAB" w:rsidRPr="00B20C3B" w:rsidRDefault="00065DAB" w:rsidP="00065DAB">
      <w:pPr>
        <w:tabs>
          <w:tab w:val="left" w:pos="851"/>
        </w:tabs>
        <w:autoSpaceDE w:val="0"/>
        <w:autoSpaceDN w:val="0"/>
        <w:adjustRightInd w:val="0"/>
        <w:ind w:firstLine="851"/>
        <w:jc w:val="both"/>
        <w:rPr>
          <w:rFonts w:ascii="Arial" w:hAnsi="Arial" w:cs="Arial"/>
        </w:rPr>
      </w:pPr>
      <w:r w:rsidRPr="00B20C3B">
        <w:rPr>
          <w:rFonts w:ascii="Arial" w:hAnsi="Arial" w:cs="Arial"/>
        </w:rPr>
        <w:t>1. Все поправки к проекту решения Совета депутатов, внесенному на рассмотрение Совета депутатов, направляются в письменном виде председателю Совета депутатов с приложением:</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пояснительной записки, в которой должны быть отражены цель и основные положения вносимых поправок;</w:t>
      </w:r>
    </w:p>
    <w:p w:rsidR="00065DAB" w:rsidRPr="00B20C3B" w:rsidRDefault="00065DAB" w:rsidP="00065DAB">
      <w:pPr>
        <w:tabs>
          <w:tab w:val="left" w:pos="851"/>
        </w:tabs>
        <w:autoSpaceDE w:val="0"/>
        <w:autoSpaceDN w:val="0"/>
        <w:adjustRightInd w:val="0"/>
        <w:ind w:firstLine="709"/>
        <w:jc w:val="both"/>
        <w:rPr>
          <w:rFonts w:ascii="Arial" w:hAnsi="Arial" w:cs="Arial"/>
        </w:rPr>
      </w:pPr>
      <w:r w:rsidRPr="00B20C3B">
        <w:rPr>
          <w:rFonts w:ascii="Arial" w:hAnsi="Arial" w:cs="Arial"/>
        </w:rPr>
        <w:t>- справки согласования с заинтересованными должностными лицами.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Поправки, поступившие до заседаний постоянных депутатских комиссий, направляются на рассмотрение постоянной депутатской комиссии, к компетенции которой относится рассмотрение данного вопроса.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Поправки, рассмотренные на заседании постоянной депутатской комиссии, в обязательном порядке рассматриваются на заседании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36.</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Депутат Совета депутатов на заседаниях вправе: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избирать и быть избранным в постоянные и временные комиссии, депутатские (партийные) группы, предлагать кандидатуры (в том числе и свою кандидатуру) в указанные комиссии и группы, давать отвод кандидатурам;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вносить предложения по повестке заседания, по порядку ведения;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высказывать мнение по кандидатурам должностных лиц, избираемых, назначаемых или утверждаемых Советом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5) вносить предложение о заслушивании на заседании Совета депутатов отчета или информации любого органа либо должностного лица, подконтрольного Совету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6) оглашать обращения, имеющие общественное значение;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7) пользоваться иными правами, предоставленными ему действующим законодательством и настоящим Регламентом.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Депутат Совета депутатов на заседаниях обязан:</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соблюдать Регламент, повестку заседания и требования председательствующего на заседании;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выступать только с разрешения председательствующего;</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не допускать в ходе выступлений оскорбительных выражений, наносящих ущерб чести и достоинству депутатов Совета депутатов и других лиц, необоснованных обвинений в чей-либо адрес, использовать заведомо ложную информацию, призывать к незаконным действиям;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регистрироваться на каждом заседании и участвовать в работе заседания.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Присутствующие на заседании лица, не являющиеся депутатами Совета депутатов, обязаны:</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соблюдать Регламент, повестку заседания и подчиняться распоряжениям председательствующего на заседании;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выступать только с разрешения председательствующего на заседании.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37.</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1. Время, отведенное для: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а) обсуждения повестки дня заседания - до 3-х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б) вопросов, справок, сообщений, заявлений, предложений - до 3-х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в) докладов -  до 30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г) содокладов -  до 10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д) предельной продолжительности прений  - до 10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е) выступления в прениях -  до 5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ж) повторного выступления -  до 3-х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з) ответ на вопросы -  до 3-х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и) по порядку ведения заседания - до 3-х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Увеличение времени для выступления возможно только с согласия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Депутат может выступать по одному и тому же вопросу не более 2-х раз.</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отведенное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После прекращения прений докладчики и содокладчики имеют право выступить с заключительным словом.</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38.</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Если по возобновлению заседания шум или беспорядок продолжается, то председательствующий вправе объявить заседание закрытым.</w:t>
      </w:r>
    </w:p>
    <w:p w:rsidR="00065DAB" w:rsidRPr="00B20C3B" w:rsidRDefault="00065DAB" w:rsidP="00065DAB">
      <w:pPr>
        <w:autoSpaceDE w:val="0"/>
        <w:autoSpaceDN w:val="0"/>
        <w:adjustRightInd w:val="0"/>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39.</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По рассматриваемым на заседании вопросам депутаты могут высказывать свои предложения, замечания.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Предложения и замечания включаются в протокол заседания Совета депутатов по поручению председательствующего и рассматриваются в установленном порядке.</w:t>
      </w:r>
    </w:p>
    <w:p w:rsidR="00065DAB" w:rsidRPr="00B20C3B" w:rsidRDefault="00065DAB" w:rsidP="00065DAB">
      <w:pPr>
        <w:autoSpaceDE w:val="0"/>
        <w:autoSpaceDN w:val="0"/>
        <w:adjustRightInd w:val="0"/>
        <w:ind w:firstLine="709"/>
        <w:jc w:val="both"/>
        <w:outlineLvl w:val="3"/>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40.</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Организационно-техническое обеспечение заседаний Совета депутатов осуществляется администрацией муниципального образования Чкаловский сельсовет Оренбургского района.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Администрация муниципального образования Чкаловский сельсовет Оренбургского района: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приглашает депутатов Совета депутатов и иных заинтересованных лиц на заседание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обеспечивает в установленные сроки депутатов текстами проектов документов по вопросам повестки заседания и другой необходимой информацией;</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оказывает помощь депутатам Совета депутатов в вопросах подготовки к заседаниям проектов документов и поправок к ним;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приглашает на заседание Совета депутатов и его органов лиц, чье присутствие необходимо при обсуждении вопроса;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5) проводит регистрацию депутатов перед каждым заседанием Совета депутатов и докладывает о наличии кворума председательствующему;</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6) оказывает председательствующему помощь в проведении заседаний;</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7) оформляет принятые Советом депутатов решения;</w:t>
      </w:r>
    </w:p>
    <w:p w:rsidR="00065DAB" w:rsidRPr="00B20C3B" w:rsidRDefault="00065DAB" w:rsidP="00065DAB">
      <w:pPr>
        <w:autoSpaceDE w:val="0"/>
        <w:autoSpaceDN w:val="0"/>
        <w:adjustRightInd w:val="0"/>
        <w:ind w:firstLine="709"/>
        <w:jc w:val="both"/>
        <w:rPr>
          <w:rFonts w:ascii="Arial" w:hAnsi="Arial" w:cs="Arial"/>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 xml:space="preserve">Глава </w:t>
      </w:r>
      <w:r w:rsidRPr="00431B96">
        <w:rPr>
          <w:rFonts w:ascii="Arial" w:hAnsi="Arial" w:cs="Arial"/>
          <w:lang w:val="en-US"/>
        </w:rPr>
        <w:t>II</w:t>
      </w:r>
      <w:r w:rsidRPr="00431B96">
        <w:rPr>
          <w:rFonts w:ascii="Arial" w:hAnsi="Arial" w:cs="Arial"/>
        </w:rPr>
        <w:t>. Порядок голосования и принятия решений</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41.</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Совет депутатов по вопросам, отнесенным к его компетенции законодательством Российской Федерации и Оренбургской области, Уставом муниципального образования Чкаловский сельсовет Оренбургского района Оренбургской области принимает решения, устанавливающие правила, обязательные для исполнения на территории муниципального образования Чкаловский сельсовет Оренбургского района,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Уставом муниципального образования Чкаловский сельсовет Оренбургского района Оренбургской области.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В настоящем Регламенте под установленной численностью депутатов Совета депутатов следует понимать 13 депутатов:</w:t>
      </w:r>
    </w:p>
    <w:p w:rsidR="00065DAB" w:rsidRPr="00B20C3B" w:rsidRDefault="00065DAB" w:rsidP="00065DAB">
      <w:pPr>
        <w:autoSpaceDE w:val="0"/>
        <w:autoSpaceDN w:val="0"/>
        <w:adjustRightInd w:val="0"/>
        <w:ind w:firstLine="540"/>
        <w:jc w:val="both"/>
        <w:rPr>
          <w:rFonts w:ascii="Arial" w:hAnsi="Arial" w:cs="Arial"/>
        </w:rPr>
      </w:pPr>
      <w:r w:rsidRPr="00B20C3B">
        <w:rPr>
          <w:rFonts w:ascii="Arial" w:hAnsi="Arial" w:cs="Arial"/>
        </w:rPr>
        <w:t>- 2/3 от установленной численности депутатов - 9 депутатов;</w:t>
      </w:r>
    </w:p>
    <w:p w:rsidR="00065DAB" w:rsidRPr="00B20C3B" w:rsidRDefault="00065DAB" w:rsidP="00065DAB">
      <w:pPr>
        <w:autoSpaceDE w:val="0"/>
        <w:autoSpaceDN w:val="0"/>
        <w:adjustRightInd w:val="0"/>
        <w:ind w:firstLine="540"/>
        <w:jc w:val="both"/>
        <w:rPr>
          <w:rFonts w:ascii="Arial" w:hAnsi="Arial" w:cs="Arial"/>
        </w:rPr>
      </w:pPr>
      <w:r w:rsidRPr="00B20C3B">
        <w:rPr>
          <w:rFonts w:ascii="Arial" w:hAnsi="Arial" w:cs="Arial"/>
        </w:rPr>
        <w:t>- большинство от установленной численности депутатов - 7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42.</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Решения Совета депутатов принимаются на его заседании путем открытого голосования большинством голосов депутатов, присутствующих на заседании.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Статья 43.</w:t>
      </w:r>
    </w:p>
    <w:p w:rsidR="00065DAB" w:rsidRPr="00B20C3B" w:rsidRDefault="00065DAB" w:rsidP="00065DAB">
      <w:pPr>
        <w:numPr>
          <w:ilvl w:val="0"/>
          <w:numId w:val="3"/>
        </w:numPr>
        <w:tabs>
          <w:tab w:val="left" w:pos="851"/>
        </w:tabs>
        <w:autoSpaceDE w:val="0"/>
        <w:autoSpaceDN w:val="0"/>
        <w:adjustRightInd w:val="0"/>
        <w:ind w:left="0" w:firstLine="709"/>
        <w:jc w:val="both"/>
        <w:rPr>
          <w:rFonts w:ascii="Arial" w:hAnsi="Arial" w:cs="Arial"/>
        </w:rPr>
      </w:pPr>
      <w:r w:rsidRPr="00B20C3B">
        <w:rPr>
          <w:rFonts w:ascii="Arial" w:hAnsi="Arial" w:cs="Arial"/>
        </w:rPr>
        <w:lastRenderedPageBreak/>
        <w:t>Решения Совета депутатов, устанавливающие правила, обязательные для исполнения на территории муниципального образования, изменения и дополнения в них принимаются большинством от установленной численности депутатов Совета депутатов, за исключением случаев, предусмотренных настоящей статьей Регламента.</w:t>
      </w:r>
    </w:p>
    <w:p w:rsidR="00065DAB" w:rsidRPr="00B20C3B" w:rsidRDefault="00065DAB" w:rsidP="00065DAB">
      <w:pPr>
        <w:numPr>
          <w:ilvl w:val="0"/>
          <w:numId w:val="3"/>
        </w:numPr>
        <w:tabs>
          <w:tab w:val="left" w:pos="851"/>
        </w:tabs>
        <w:autoSpaceDE w:val="0"/>
        <w:autoSpaceDN w:val="0"/>
        <w:adjustRightInd w:val="0"/>
        <w:ind w:left="0" w:firstLine="709"/>
        <w:jc w:val="both"/>
        <w:rPr>
          <w:rFonts w:ascii="Arial" w:hAnsi="Arial" w:cs="Arial"/>
        </w:rPr>
      </w:pPr>
      <w:r w:rsidRPr="00B20C3B">
        <w:rPr>
          <w:rFonts w:ascii="Arial" w:hAnsi="Arial" w:cs="Arial"/>
        </w:rPr>
        <w:t>Решения Совета депутатов по вопросам организации деятельности Совета депутатов, изменения и дополнения в них принимаются большинством присутствующих на заседании депутатов Совета депутатов.</w:t>
      </w:r>
    </w:p>
    <w:p w:rsidR="00065DAB" w:rsidRPr="00B20C3B" w:rsidRDefault="00065DAB" w:rsidP="00065DAB">
      <w:pPr>
        <w:numPr>
          <w:ilvl w:val="0"/>
          <w:numId w:val="3"/>
        </w:numPr>
        <w:tabs>
          <w:tab w:val="left" w:pos="851"/>
        </w:tabs>
        <w:autoSpaceDE w:val="0"/>
        <w:autoSpaceDN w:val="0"/>
        <w:adjustRightInd w:val="0"/>
        <w:ind w:left="0" w:firstLine="709"/>
        <w:jc w:val="both"/>
        <w:rPr>
          <w:rFonts w:ascii="Arial" w:hAnsi="Arial" w:cs="Arial"/>
        </w:rPr>
      </w:pPr>
      <w:r w:rsidRPr="00B20C3B">
        <w:rPr>
          <w:rFonts w:ascii="Arial" w:hAnsi="Arial" w:cs="Arial"/>
        </w:rPr>
        <w:t>Решения Совета депутатов об изменении структуры органов местного самоуправления муниципального образования Чкаловский сельсовет Оренбургского района принимаются после предварительного внесения изменений в Устав муниципального образования и вступают в силу не ранее, чем по истечении срока полномочий Совета депутатов, принявшего указанное решение.</w:t>
      </w:r>
    </w:p>
    <w:p w:rsidR="00065DAB" w:rsidRPr="00B20C3B" w:rsidRDefault="00065DAB" w:rsidP="00065DAB">
      <w:pPr>
        <w:numPr>
          <w:ilvl w:val="0"/>
          <w:numId w:val="3"/>
        </w:numPr>
        <w:tabs>
          <w:tab w:val="left" w:pos="851"/>
        </w:tabs>
        <w:autoSpaceDE w:val="0"/>
        <w:autoSpaceDN w:val="0"/>
        <w:adjustRightInd w:val="0"/>
        <w:ind w:left="0" w:firstLine="709"/>
        <w:jc w:val="both"/>
        <w:rPr>
          <w:rFonts w:ascii="Arial" w:hAnsi="Arial" w:cs="Arial"/>
        </w:rPr>
      </w:pPr>
      <w:r w:rsidRPr="00B20C3B">
        <w:rPr>
          <w:rFonts w:ascii="Arial" w:hAnsi="Arial" w:cs="Arial"/>
        </w:rPr>
        <w:t>Решения Совета депутатов об утверждении Устава  муниципального образования, внесении изменений и дополнений в него принимаются 2/3 от установленной численности депутатов Совета депутатов.</w:t>
      </w:r>
    </w:p>
    <w:p w:rsidR="00065DAB" w:rsidRPr="00B20C3B" w:rsidRDefault="00065DAB" w:rsidP="00065DAB">
      <w:pPr>
        <w:numPr>
          <w:ilvl w:val="0"/>
          <w:numId w:val="3"/>
        </w:numPr>
        <w:tabs>
          <w:tab w:val="left" w:pos="851"/>
        </w:tabs>
        <w:autoSpaceDE w:val="0"/>
        <w:autoSpaceDN w:val="0"/>
        <w:adjustRightInd w:val="0"/>
        <w:ind w:left="0" w:firstLine="709"/>
        <w:jc w:val="both"/>
        <w:outlineLvl w:val="3"/>
        <w:rPr>
          <w:rFonts w:ascii="Arial" w:hAnsi="Arial" w:cs="Arial"/>
        </w:rPr>
      </w:pPr>
      <w:r w:rsidRPr="00B20C3B">
        <w:rPr>
          <w:rFonts w:ascii="Arial" w:hAnsi="Arial" w:cs="Arial"/>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065DAB" w:rsidRPr="00B20C3B" w:rsidRDefault="00065DAB" w:rsidP="00065DAB">
      <w:pPr>
        <w:numPr>
          <w:ilvl w:val="0"/>
          <w:numId w:val="3"/>
        </w:numPr>
        <w:tabs>
          <w:tab w:val="left" w:pos="851"/>
        </w:tabs>
        <w:autoSpaceDE w:val="0"/>
        <w:autoSpaceDN w:val="0"/>
        <w:adjustRightInd w:val="0"/>
        <w:ind w:left="0" w:firstLine="709"/>
        <w:jc w:val="both"/>
        <w:rPr>
          <w:rFonts w:ascii="Arial" w:hAnsi="Arial" w:cs="Arial"/>
        </w:rPr>
      </w:pPr>
      <w:r w:rsidRPr="00B20C3B">
        <w:rPr>
          <w:rFonts w:ascii="Arial" w:hAnsi="Arial" w:cs="Arial"/>
        </w:rPr>
        <w:t>Совет депутатов может проводить голосование по проекту решения в целом или сначала по пунктам, статьям, разделам, а затем в целом.</w:t>
      </w:r>
    </w:p>
    <w:p w:rsidR="00065DAB" w:rsidRPr="00B20C3B" w:rsidRDefault="00065DAB" w:rsidP="00065DAB">
      <w:pPr>
        <w:numPr>
          <w:ilvl w:val="0"/>
          <w:numId w:val="3"/>
        </w:numPr>
        <w:tabs>
          <w:tab w:val="left" w:pos="851"/>
        </w:tabs>
        <w:autoSpaceDE w:val="0"/>
        <w:autoSpaceDN w:val="0"/>
        <w:adjustRightInd w:val="0"/>
        <w:ind w:left="0" w:firstLine="709"/>
        <w:jc w:val="both"/>
        <w:rPr>
          <w:rFonts w:ascii="Arial" w:hAnsi="Arial" w:cs="Arial"/>
        </w:rPr>
      </w:pPr>
      <w:r w:rsidRPr="00B20C3B">
        <w:rPr>
          <w:rFonts w:ascii="Arial" w:hAnsi="Arial" w:cs="Arial"/>
        </w:rPr>
        <w:t>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44</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При голосовании по рассматриваемому вопросу председательствующий объявляет результаты подсчета голосов отдельно - «за», «против», «воздержался».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По результатам голосования Советом депутатов могут быть приняты следующие решения: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о принятии решения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об отклонении проекта решения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45.</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Рассмотрение поправок к проекту решения Совета депутатов проводится лишь после принятия Советом депутатов внесенного проекта за основу.</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По решению Совета депутатов голосование по проекту проводится в целом или сначала по пунктам, статьям, разделам, а затем в целом.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Голосование по поправкам к проекту решения Совета депутатов, высказанным устно или не рассмотренным в установленном настоящим Регламентом порядке, не допускается.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Голосование по поправкам проводится в том же порядке, как и голосование по соответствующему решению Совета депутатов, в порядке, установленном настоящим Регламентом.</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lastRenderedPageBreak/>
        <w:t>По решению Совета депутатов может создаваться временная комиссия по доработке поправок к проекту решения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46.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По решению Совета депутатов, а также в случаях, предусмотренных в настоящем Регламенте, решения Совета депутатов могут быть приняты открытым или тайным голосованием - большинством от установленной численности депутатов Совета депутатов.</w:t>
      </w:r>
    </w:p>
    <w:p w:rsidR="00065DAB" w:rsidRPr="00B20C3B" w:rsidRDefault="00065DAB" w:rsidP="00065DAB">
      <w:pPr>
        <w:autoSpaceDE w:val="0"/>
        <w:autoSpaceDN w:val="0"/>
        <w:adjustRightInd w:val="0"/>
        <w:ind w:firstLine="709"/>
        <w:jc w:val="both"/>
        <w:rPr>
          <w:rFonts w:ascii="Arial" w:hAnsi="Arial" w:cs="Arial"/>
          <w:b/>
          <w:color w:val="FF0000"/>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 xml:space="preserve">Статья 47. </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xml:space="preserve">1. 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В счетную комиссию не могут входить те депутаты, по кандидатурам которых проводится голосование. </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Счетная комиссия избирается открытым голосованием в составе трех членов комиссии, которые из своего состава избирают председателя, секретаря счетной комиссии.</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2. 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3.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 xml:space="preserve">4. Каждому депутату под роспись выдается один бюллетень для тайного голосования. </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5. 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6. Каждый депутат голосует лично, голосование за других депутатов не допускается.</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7. Недействительными считаются бюллетени, по которым невозможно установить волеизъявление голосующего. По каждому из таких бюллетеней счетная комиссия принимает решение.</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Бюллетень, в котором зачеркнуты оба варианта либо не зачеркнут ни один, считается недействительным.</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 xml:space="preserve">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w:t>
      </w:r>
      <w:r w:rsidRPr="00B20C3B">
        <w:rPr>
          <w:rFonts w:ascii="Arial" w:hAnsi="Arial" w:cs="Arial"/>
        </w:rPr>
        <w:lastRenderedPageBreak/>
        <w:t>голосов депутатов, который производится по находящимся в ящике для голосования бюллетеням.</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8. О результате тайного голосования счетная комиссия составляет протокол, который подписывается всеми ее членами.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9. При выявлении нарушений и ошибок при проведении голосования на основании решения Совета депутатов проводится повторное голосование.</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Статья 48.</w:t>
      </w: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1. Принятые Советом депутатов решения в течение трех дней после заседания Совета депутатов дорабатываются с учетом принятых поправок и дополнений разработчиками, постоянными комиссиями, в чьей компетенции находится рассматриваемый вопрос, и направляются председателю Совета депутатов для подписания.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Председатель Совета депутатов подписывает решение Совета депутатов в течение 3 дней со дня его принятия.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3. Решения Совета депутатов доводятся до сведения исполнителей, рассылаются депутатам, постоянным комиссиям, администрации муниципального образования, прокурору, другим заинтересованным лицам не позднее чем в семидневный срок со дня их подписания.</w:t>
      </w:r>
    </w:p>
    <w:p w:rsidR="00065DAB" w:rsidRPr="00B20C3B" w:rsidRDefault="00065DAB" w:rsidP="00065DAB">
      <w:pPr>
        <w:autoSpaceDE w:val="0"/>
        <w:autoSpaceDN w:val="0"/>
        <w:adjustRightInd w:val="0"/>
        <w:ind w:firstLine="709"/>
        <w:jc w:val="both"/>
        <w:rPr>
          <w:rFonts w:ascii="Arial" w:hAnsi="Arial" w:cs="Arial"/>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 xml:space="preserve">Глава </w:t>
      </w:r>
      <w:r w:rsidRPr="00431B96">
        <w:rPr>
          <w:rFonts w:ascii="Arial" w:hAnsi="Arial" w:cs="Arial"/>
          <w:lang w:val="en-US"/>
        </w:rPr>
        <w:t>III</w:t>
      </w:r>
      <w:r w:rsidRPr="00431B96">
        <w:rPr>
          <w:rFonts w:ascii="Arial" w:hAnsi="Arial" w:cs="Arial"/>
        </w:rPr>
        <w:t>.Порядок избрания главы муниципального образования из числа кандидатов, представленных конкурсной комиссией по результатам конкурса</w:t>
      </w:r>
    </w:p>
    <w:p w:rsidR="00065DAB" w:rsidRPr="00B20C3B" w:rsidRDefault="00065DAB" w:rsidP="00065DAB">
      <w:pPr>
        <w:autoSpaceDE w:val="0"/>
        <w:autoSpaceDN w:val="0"/>
        <w:adjustRightInd w:val="0"/>
        <w:ind w:firstLine="709"/>
        <w:jc w:val="center"/>
        <w:outlineLvl w:val="2"/>
        <w:rPr>
          <w:rFonts w:ascii="Arial" w:hAnsi="Arial" w:cs="Arial"/>
          <w:b/>
        </w:rPr>
      </w:pP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Статья 49.</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 xml:space="preserve">1. Глава муниципального образования избирается Советом депутатов </w:t>
      </w:r>
      <w:r w:rsidRPr="00B20C3B">
        <w:rPr>
          <w:rFonts w:ascii="Arial" w:hAnsi="Arial" w:cs="Arial"/>
          <w:bCs/>
        </w:rPr>
        <w:t>из числа кандидатов, представленных конкурсной комиссией по результатам конкурса</w:t>
      </w:r>
      <w:r w:rsidRPr="00B20C3B">
        <w:rPr>
          <w:rFonts w:ascii="Arial" w:hAnsi="Arial" w:cs="Arial"/>
          <w:bCs/>
          <w:color w:val="FF0000"/>
        </w:rPr>
        <w:t>,</w:t>
      </w:r>
      <w:r w:rsidRPr="00B20C3B">
        <w:rPr>
          <w:rFonts w:ascii="Arial" w:hAnsi="Arial" w:cs="Arial"/>
          <w:color w:val="FF0000"/>
        </w:rPr>
        <w:t xml:space="preserve"> </w:t>
      </w:r>
      <w:r w:rsidRPr="00B20C3B">
        <w:rPr>
          <w:rFonts w:ascii="Arial" w:hAnsi="Arial" w:cs="Arial"/>
        </w:rPr>
        <w:t xml:space="preserve">открытым голосованием. </w:t>
      </w:r>
    </w:p>
    <w:p w:rsidR="00065DAB" w:rsidRPr="00B20C3B" w:rsidRDefault="00065DAB" w:rsidP="00065DAB">
      <w:pPr>
        <w:ind w:firstLine="720"/>
        <w:jc w:val="both"/>
        <w:rPr>
          <w:rFonts w:ascii="Arial" w:hAnsi="Arial" w:cs="Arial"/>
        </w:rPr>
      </w:pPr>
      <w:bookmarkStart w:id="1" w:name="sub_7602"/>
      <w:r w:rsidRPr="00B20C3B">
        <w:rPr>
          <w:rFonts w:ascii="Arial" w:hAnsi="Arial" w:cs="Arial"/>
        </w:rPr>
        <w:t xml:space="preserve">2. Вопрос об избрании главы муниципального образования из числа кандидатов, </w:t>
      </w:r>
      <w:bookmarkStart w:id="2" w:name="OLE_LINK66"/>
      <w:bookmarkStart w:id="3" w:name="OLE_LINK65"/>
      <w:bookmarkStart w:id="4" w:name="OLE_LINK64"/>
      <w:r w:rsidRPr="00B20C3B">
        <w:rPr>
          <w:rFonts w:ascii="Arial" w:hAnsi="Arial" w:cs="Arial"/>
        </w:rPr>
        <w:t>представленных конкурсной комиссией по результатам конкурса</w:t>
      </w:r>
      <w:bookmarkEnd w:id="2"/>
      <w:bookmarkEnd w:id="3"/>
      <w:bookmarkEnd w:id="4"/>
      <w:r w:rsidRPr="00B20C3B">
        <w:rPr>
          <w:rFonts w:ascii="Arial" w:hAnsi="Arial" w:cs="Arial"/>
        </w:rPr>
        <w:t xml:space="preserve"> (далее – кандидаты), выносится на рассмотрение Совета депутатов в срок не позднее 10 календарных дней со дня принятия конкурсной комиссией решения по результатам конкурса. </w:t>
      </w:r>
    </w:p>
    <w:p w:rsidR="00065DAB" w:rsidRPr="00B20C3B" w:rsidRDefault="00065DAB" w:rsidP="00065DAB">
      <w:pPr>
        <w:ind w:firstLine="720"/>
        <w:jc w:val="both"/>
        <w:rPr>
          <w:rFonts w:ascii="Arial" w:hAnsi="Arial" w:cs="Arial"/>
        </w:rPr>
      </w:pPr>
    </w:p>
    <w:p w:rsidR="00065DAB" w:rsidRPr="00B20C3B" w:rsidRDefault="00065DAB" w:rsidP="00065DAB">
      <w:pPr>
        <w:autoSpaceDE w:val="0"/>
        <w:autoSpaceDN w:val="0"/>
        <w:adjustRightInd w:val="0"/>
        <w:ind w:firstLine="720"/>
        <w:jc w:val="both"/>
        <w:rPr>
          <w:rFonts w:ascii="Arial" w:hAnsi="Arial" w:cs="Arial"/>
        </w:rPr>
      </w:pPr>
      <w:bookmarkStart w:id="5" w:name="sub_7603"/>
      <w:bookmarkEnd w:id="1"/>
      <w:r w:rsidRPr="00B20C3B">
        <w:rPr>
          <w:rFonts w:ascii="Arial" w:hAnsi="Arial" w:cs="Arial"/>
        </w:rPr>
        <w:t>Статья 50.</w:t>
      </w:r>
    </w:p>
    <w:p w:rsidR="00065DAB" w:rsidRPr="00B20C3B" w:rsidRDefault="00065DAB" w:rsidP="00065DAB">
      <w:pPr>
        <w:ind w:firstLine="720"/>
        <w:jc w:val="both"/>
        <w:rPr>
          <w:rFonts w:ascii="Arial" w:hAnsi="Arial" w:cs="Arial"/>
        </w:rPr>
      </w:pPr>
      <w:r w:rsidRPr="00B20C3B">
        <w:rPr>
          <w:rFonts w:ascii="Arial" w:hAnsi="Arial" w:cs="Arial"/>
        </w:rPr>
        <w:t xml:space="preserve">1. </w:t>
      </w:r>
      <w:r w:rsidRPr="00B20C3B">
        <w:rPr>
          <w:rFonts w:ascii="Arial" w:hAnsi="Arial" w:cs="Arial"/>
          <w:spacing w:val="2"/>
          <w:shd w:val="clear" w:color="auto" w:fill="FFFFFF"/>
        </w:rPr>
        <w:t xml:space="preserve">Заседание Совета депутатов проводится с участием кандидатов, отобранных конкурсной комиссией. </w:t>
      </w:r>
      <w:r w:rsidRPr="00B20C3B">
        <w:rPr>
          <w:rFonts w:ascii="Arial" w:hAnsi="Arial" w:cs="Arial"/>
        </w:rPr>
        <w:t>Кандидаты извещаются конкурсной комиссией о дате, месте и времени заседания Совета депутатов.</w:t>
      </w:r>
    </w:p>
    <w:p w:rsidR="00065DAB" w:rsidRPr="00B20C3B" w:rsidRDefault="00065DAB" w:rsidP="00065DAB">
      <w:pPr>
        <w:ind w:firstLine="720"/>
        <w:jc w:val="both"/>
        <w:rPr>
          <w:rFonts w:ascii="Arial" w:hAnsi="Arial" w:cs="Arial"/>
        </w:rPr>
      </w:pPr>
      <w:r w:rsidRPr="00B20C3B">
        <w:rPr>
          <w:rFonts w:ascii="Arial" w:hAnsi="Arial" w:cs="Arial"/>
        </w:rPr>
        <w:t>2.</w:t>
      </w:r>
      <w:r w:rsidRPr="00B20C3B">
        <w:rPr>
          <w:rFonts w:ascii="Arial" w:hAnsi="Arial" w:cs="Arial"/>
          <w:spacing w:val="2"/>
          <w:shd w:val="clear" w:color="auto" w:fill="FFFFFF"/>
        </w:rPr>
        <w:t xml:space="preserve"> Результаты конкурса и информация о кандидатах на заседании Совета депутатов представляются председателем конкурсной комиссии в его докладе.</w:t>
      </w:r>
    </w:p>
    <w:p w:rsidR="00065DAB" w:rsidRPr="00B20C3B" w:rsidRDefault="00065DAB" w:rsidP="00065DAB">
      <w:pPr>
        <w:ind w:firstLine="720"/>
        <w:jc w:val="both"/>
        <w:rPr>
          <w:rFonts w:ascii="Arial" w:hAnsi="Arial" w:cs="Arial"/>
        </w:rPr>
      </w:pPr>
      <w:r w:rsidRPr="00B20C3B">
        <w:rPr>
          <w:rFonts w:ascii="Arial" w:hAnsi="Arial" w:cs="Arial"/>
        </w:rPr>
        <w:t>3. Каждый кандидат имеет право выступить с изложением своей программы.</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4. До начала голосования кандидат вправе заявить о своем самоотводе. Самоотвод кандидата на должность главы муниципального образования принимается без голосования.</w:t>
      </w:r>
    </w:p>
    <w:p w:rsidR="00065DAB" w:rsidRPr="00B20C3B" w:rsidRDefault="00065DAB" w:rsidP="00065DAB">
      <w:pPr>
        <w:ind w:firstLine="720"/>
        <w:jc w:val="both"/>
        <w:rPr>
          <w:rFonts w:ascii="Arial" w:hAnsi="Arial" w:cs="Arial"/>
        </w:rPr>
      </w:pPr>
      <w:r w:rsidRPr="00B20C3B">
        <w:rPr>
          <w:rFonts w:ascii="Arial" w:hAnsi="Arial" w:cs="Arial"/>
        </w:rPr>
        <w:t>5. Голосование по одной кандидатуре допускается, в том числе и при повторном голосовании.</w:t>
      </w:r>
    </w:p>
    <w:p w:rsidR="00065DAB" w:rsidRPr="00B20C3B" w:rsidRDefault="00065DAB" w:rsidP="00065DAB">
      <w:pPr>
        <w:autoSpaceDE w:val="0"/>
        <w:autoSpaceDN w:val="0"/>
        <w:adjustRightInd w:val="0"/>
        <w:ind w:firstLine="720"/>
        <w:jc w:val="both"/>
        <w:rPr>
          <w:rFonts w:ascii="Arial" w:hAnsi="Arial" w:cs="Arial"/>
        </w:rPr>
      </w:pPr>
    </w:p>
    <w:p w:rsidR="00065DAB" w:rsidRPr="00B20C3B" w:rsidRDefault="00065DAB" w:rsidP="00065DAB">
      <w:pPr>
        <w:autoSpaceDE w:val="0"/>
        <w:autoSpaceDN w:val="0"/>
        <w:adjustRightInd w:val="0"/>
        <w:ind w:firstLine="720"/>
        <w:jc w:val="both"/>
        <w:rPr>
          <w:rFonts w:ascii="Arial" w:hAnsi="Arial" w:cs="Arial"/>
        </w:rPr>
      </w:pPr>
      <w:bookmarkStart w:id="6" w:name="sub_76013"/>
      <w:bookmarkEnd w:id="5"/>
      <w:r w:rsidRPr="00B20C3B">
        <w:rPr>
          <w:rFonts w:ascii="Arial" w:hAnsi="Arial" w:cs="Arial"/>
        </w:rPr>
        <w:t>Статья 51.</w:t>
      </w:r>
    </w:p>
    <w:bookmarkEnd w:id="6"/>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1. Избранным на должность главы муниципального образования считается кандидат, получивший в результате голосования большинство голосов депутатов от установленного Уставом числа депутатов.</w:t>
      </w:r>
    </w:p>
    <w:p w:rsidR="00065DAB" w:rsidRPr="00B20C3B" w:rsidRDefault="00065DAB" w:rsidP="00065DAB">
      <w:pPr>
        <w:autoSpaceDE w:val="0"/>
        <w:autoSpaceDN w:val="0"/>
        <w:adjustRightInd w:val="0"/>
        <w:ind w:firstLine="720"/>
        <w:jc w:val="both"/>
        <w:rPr>
          <w:rFonts w:ascii="Arial" w:hAnsi="Arial" w:cs="Arial"/>
        </w:rPr>
      </w:pPr>
      <w:bookmarkStart w:id="7" w:name="sub_76020"/>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lastRenderedPageBreak/>
        <w:t>Статья 52.</w:t>
      </w:r>
    </w:p>
    <w:p w:rsidR="00065DAB" w:rsidRPr="00B20C3B" w:rsidRDefault="00065DAB" w:rsidP="00065DAB">
      <w:pPr>
        <w:pStyle w:val="10"/>
        <w:ind w:firstLine="720"/>
        <w:jc w:val="both"/>
        <w:rPr>
          <w:rFonts w:ascii="Arial" w:hAnsi="Arial" w:cs="Arial"/>
          <w:sz w:val="24"/>
          <w:szCs w:val="24"/>
        </w:rPr>
      </w:pPr>
      <w:bookmarkStart w:id="8" w:name="sub_76024"/>
      <w:bookmarkEnd w:id="7"/>
      <w:r w:rsidRPr="00B20C3B">
        <w:rPr>
          <w:rFonts w:ascii="Arial" w:hAnsi="Arial" w:cs="Arial"/>
          <w:sz w:val="24"/>
          <w:szCs w:val="24"/>
        </w:rPr>
        <w:t>В случае получения равного числа голосов депутатов или если ни один кандидат не набрал большинство голосов депутатов от установленного Уставом числа депутатов Совет депутатов признает выборы 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065DAB" w:rsidRPr="00B20C3B" w:rsidRDefault="00065DAB" w:rsidP="00065DAB">
      <w:pPr>
        <w:pStyle w:val="10"/>
        <w:ind w:firstLine="720"/>
        <w:jc w:val="both"/>
        <w:rPr>
          <w:rFonts w:ascii="Arial" w:hAnsi="Arial" w:cs="Arial"/>
          <w:spacing w:val="2"/>
          <w:sz w:val="24"/>
          <w:szCs w:val="24"/>
          <w:shd w:val="clear" w:color="auto" w:fill="FFFFFF"/>
        </w:rPr>
      </w:pPr>
    </w:p>
    <w:p w:rsidR="00065DAB" w:rsidRPr="00B20C3B" w:rsidRDefault="00065DAB" w:rsidP="00065DAB">
      <w:pPr>
        <w:pStyle w:val="10"/>
        <w:ind w:firstLine="720"/>
        <w:jc w:val="both"/>
        <w:rPr>
          <w:rFonts w:ascii="Arial" w:hAnsi="Arial" w:cs="Arial"/>
          <w:spacing w:val="2"/>
          <w:sz w:val="24"/>
          <w:szCs w:val="24"/>
          <w:shd w:val="clear" w:color="auto" w:fill="FFFFFF"/>
        </w:rPr>
      </w:pPr>
      <w:r w:rsidRPr="00B20C3B">
        <w:rPr>
          <w:rFonts w:ascii="Arial" w:hAnsi="Arial" w:cs="Arial"/>
          <w:spacing w:val="2"/>
          <w:sz w:val="24"/>
          <w:szCs w:val="24"/>
          <w:shd w:val="clear" w:color="auto" w:fill="FFFFFF"/>
        </w:rPr>
        <w:t>Статья 53.</w:t>
      </w:r>
    </w:p>
    <w:p w:rsidR="00065DAB" w:rsidRPr="00B20C3B" w:rsidRDefault="00065DAB" w:rsidP="00065DAB">
      <w:pPr>
        <w:pStyle w:val="10"/>
        <w:ind w:firstLine="720"/>
        <w:jc w:val="both"/>
        <w:rPr>
          <w:rFonts w:ascii="Arial" w:hAnsi="Arial" w:cs="Arial"/>
          <w:spacing w:val="2"/>
          <w:sz w:val="24"/>
          <w:szCs w:val="24"/>
          <w:shd w:val="clear" w:color="auto" w:fill="FFFFFF"/>
        </w:rPr>
      </w:pPr>
      <w:r w:rsidRPr="00B20C3B">
        <w:rPr>
          <w:rFonts w:ascii="Arial" w:hAnsi="Arial" w:cs="Arial"/>
          <w:spacing w:val="2"/>
          <w:sz w:val="24"/>
          <w:szCs w:val="24"/>
          <w:shd w:val="clear" w:color="auto" w:fill="FFFFFF"/>
        </w:rPr>
        <w:t>Избрание главы муниципального образования оформляется решением Совета депутатов.</w:t>
      </w:r>
      <w:r w:rsidRPr="00B20C3B">
        <w:rPr>
          <w:rFonts w:ascii="Arial" w:hAnsi="Arial" w:cs="Arial"/>
          <w:spacing w:val="2"/>
          <w:sz w:val="24"/>
          <w:szCs w:val="24"/>
        </w:rPr>
        <w:t xml:space="preserve"> </w:t>
      </w:r>
      <w:r w:rsidRPr="00B20C3B">
        <w:rPr>
          <w:rFonts w:ascii="Arial" w:hAnsi="Arial" w:cs="Arial"/>
          <w:spacing w:val="2"/>
          <w:sz w:val="24"/>
          <w:szCs w:val="24"/>
          <w:shd w:val="clear" w:color="auto" w:fill="FFFFFF"/>
        </w:rPr>
        <w:t>Решение подписывается вновь избранным главой.</w:t>
      </w:r>
    </w:p>
    <w:p w:rsidR="00065DAB" w:rsidRPr="00B20C3B" w:rsidRDefault="00065DAB" w:rsidP="00065DAB">
      <w:pPr>
        <w:autoSpaceDE w:val="0"/>
        <w:autoSpaceDN w:val="0"/>
        <w:adjustRightInd w:val="0"/>
        <w:ind w:firstLine="720"/>
        <w:jc w:val="both"/>
        <w:rPr>
          <w:rFonts w:ascii="Arial" w:hAnsi="Arial" w:cs="Arial"/>
        </w:rPr>
      </w:pP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Статья 54.</w:t>
      </w:r>
    </w:p>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1. Кандидат, избранный главой муниципального образования,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bookmarkEnd w:id="8"/>
    <w:p w:rsidR="00065DAB" w:rsidRPr="00B20C3B" w:rsidRDefault="00065DAB" w:rsidP="00065DAB">
      <w:pPr>
        <w:autoSpaceDE w:val="0"/>
        <w:autoSpaceDN w:val="0"/>
        <w:adjustRightInd w:val="0"/>
        <w:ind w:firstLine="720"/>
        <w:jc w:val="both"/>
        <w:rPr>
          <w:rFonts w:ascii="Arial" w:hAnsi="Arial" w:cs="Arial"/>
        </w:rPr>
      </w:pPr>
      <w:r w:rsidRPr="00B20C3B">
        <w:rPr>
          <w:rFonts w:ascii="Arial" w:hAnsi="Arial" w:cs="Arial"/>
        </w:rPr>
        <w:t>Если указанное требование не будет выполнено данным кандидатом, Совет депутатов отменяет свое решение об избрании главы муниципального образования и назначает дату проведения конкурса.</w:t>
      </w:r>
    </w:p>
    <w:p w:rsidR="00065DAB" w:rsidRPr="00B20C3B" w:rsidRDefault="00065DAB" w:rsidP="00065DAB">
      <w:pPr>
        <w:autoSpaceDE w:val="0"/>
        <w:autoSpaceDN w:val="0"/>
        <w:adjustRightInd w:val="0"/>
        <w:ind w:firstLine="720"/>
        <w:jc w:val="both"/>
        <w:rPr>
          <w:rFonts w:ascii="Arial" w:hAnsi="Arial" w:cs="Arial"/>
        </w:rPr>
      </w:pPr>
      <w:bookmarkStart w:id="9" w:name="sub_7701"/>
      <w:r w:rsidRPr="00B20C3B">
        <w:rPr>
          <w:rFonts w:ascii="Arial" w:hAnsi="Arial" w:cs="Arial"/>
        </w:rPr>
        <w:t>2. Глава муниципального образования вступает в должность со дня принятия решения Совета депутатов об избрании главы муниципального образования.</w:t>
      </w:r>
    </w:p>
    <w:bookmarkEnd w:id="9"/>
    <w:p w:rsidR="00065DAB" w:rsidRPr="00B20C3B" w:rsidRDefault="00065DAB" w:rsidP="00065DAB">
      <w:pPr>
        <w:autoSpaceDE w:val="0"/>
        <w:autoSpaceDN w:val="0"/>
        <w:adjustRightInd w:val="0"/>
        <w:ind w:firstLine="709"/>
        <w:jc w:val="both"/>
        <w:rPr>
          <w:rFonts w:ascii="Arial" w:hAnsi="Arial" w:cs="Arial"/>
          <w:bCs/>
        </w:rPr>
      </w:pPr>
      <w:r w:rsidRPr="00B20C3B">
        <w:rPr>
          <w:rFonts w:ascii="Arial" w:hAnsi="Arial" w:cs="Arial"/>
        </w:rPr>
        <w:t xml:space="preserve">3. </w:t>
      </w:r>
      <w:r w:rsidRPr="00B20C3B">
        <w:rPr>
          <w:rFonts w:ascii="Arial" w:hAnsi="Arial" w:cs="Arial"/>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65DAB" w:rsidRPr="00B20C3B" w:rsidRDefault="00065DAB" w:rsidP="00065DAB">
      <w:pPr>
        <w:autoSpaceDE w:val="0"/>
        <w:autoSpaceDN w:val="0"/>
        <w:adjustRightInd w:val="0"/>
        <w:ind w:firstLine="709"/>
        <w:jc w:val="center"/>
        <w:outlineLvl w:val="2"/>
        <w:rPr>
          <w:rFonts w:ascii="Arial" w:hAnsi="Arial" w:cs="Arial"/>
          <w:b/>
        </w:rPr>
      </w:pPr>
    </w:p>
    <w:p w:rsidR="00065DAB" w:rsidRPr="00431B96" w:rsidRDefault="00065DAB" w:rsidP="00065DAB">
      <w:pPr>
        <w:autoSpaceDE w:val="0"/>
        <w:autoSpaceDN w:val="0"/>
        <w:adjustRightInd w:val="0"/>
        <w:ind w:firstLine="709"/>
        <w:jc w:val="center"/>
        <w:outlineLvl w:val="2"/>
        <w:rPr>
          <w:rFonts w:ascii="Arial" w:hAnsi="Arial" w:cs="Arial"/>
        </w:rPr>
      </w:pPr>
      <w:r w:rsidRPr="00431B96">
        <w:rPr>
          <w:rFonts w:ascii="Arial" w:hAnsi="Arial" w:cs="Arial"/>
        </w:rPr>
        <w:t xml:space="preserve">Глава </w:t>
      </w:r>
      <w:r w:rsidRPr="00431B96">
        <w:rPr>
          <w:rFonts w:ascii="Arial" w:hAnsi="Arial" w:cs="Arial"/>
          <w:lang w:val="en-US"/>
        </w:rPr>
        <w:t>IV</w:t>
      </w:r>
      <w:r w:rsidRPr="00431B96">
        <w:rPr>
          <w:rFonts w:ascii="Arial" w:hAnsi="Arial" w:cs="Arial"/>
        </w:rPr>
        <w:t>. Протокол заседания Совета депутатов</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55.</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На каждом заседании Совета депутатов ведется протокол.</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В протоколе заседания Совета депутатов указываются: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наименование органа (Совет депутатов муниципального образования Чкаловский сельсовет Оренбургского района);</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порядковый номер заседания Совета депутатов (в пределах созыва), дата и место проведения заседания;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состав присутствующих лиц с указанием должности;</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утвержденная повестка заседания (наименование вопросов, фамилии, инициалы и должность докладчиков и содокладчиков);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краткое изложение обсуждения вопросов, включенных в повестку заседания Совета депутатов, фамилии, инициалы выступавших;</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перечень всех принятых решений с указанием числа голосов, поданных за, против и воздержавшихся.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Решения Совета депутатов по процедурным вопросам отражаются в тексте протокола заседания Совета депутатов.</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Фамилии депутатов сопровождаются указанием их избирательных округов, а других лиц - указанием должности.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3"/>
        <w:rPr>
          <w:rFonts w:ascii="Arial" w:hAnsi="Arial" w:cs="Arial"/>
        </w:rPr>
      </w:pPr>
      <w:r w:rsidRPr="00B20C3B">
        <w:rPr>
          <w:rFonts w:ascii="Arial" w:hAnsi="Arial" w:cs="Arial"/>
        </w:rPr>
        <w:t>Статья 56.</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1. Протокол заседания Совета депутатов оформляется в десятидневный срок и подписывается председательствующим. В протоколе указывается фамилия ведущего протокол и его телефон.</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2. Подлинные экземпляры протоколов заседаний Совета депутатов в течение текущего созыва хранятся в делах Совета депутатов, а затем сдаются в архив на постоянное хранение.</w:t>
      </w:r>
    </w:p>
    <w:p w:rsidR="00065DAB" w:rsidRPr="00B20C3B" w:rsidRDefault="00065DAB" w:rsidP="00065DAB">
      <w:pPr>
        <w:autoSpaceDE w:val="0"/>
        <w:autoSpaceDN w:val="0"/>
        <w:adjustRightInd w:val="0"/>
        <w:outlineLvl w:val="2"/>
        <w:rPr>
          <w:rFonts w:ascii="Arial" w:hAnsi="Arial" w:cs="Arial"/>
          <w:b/>
        </w:rPr>
      </w:pPr>
    </w:p>
    <w:p w:rsidR="00065DAB" w:rsidRPr="00431B96" w:rsidRDefault="00431B96" w:rsidP="00065DAB">
      <w:pPr>
        <w:autoSpaceDE w:val="0"/>
        <w:autoSpaceDN w:val="0"/>
        <w:adjustRightInd w:val="0"/>
        <w:ind w:firstLine="709"/>
        <w:jc w:val="center"/>
        <w:outlineLvl w:val="2"/>
        <w:rPr>
          <w:rFonts w:ascii="Arial" w:hAnsi="Arial" w:cs="Arial"/>
        </w:rPr>
      </w:pPr>
      <w:r w:rsidRPr="00431B96">
        <w:rPr>
          <w:rFonts w:ascii="Arial" w:hAnsi="Arial" w:cs="Arial"/>
        </w:rPr>
        <w:t xml:space="preserve">Раздел </w:t>
      </w:r>
      <w:r w:rsidRPr="00431B96">
        <w:rPr>
          <w:rFonts w:ascii="Arial" w:hAnsi="Arial" w:cs="Arial"/>
          <w:lang w:val="en-US"/>
        </w:rPr>
        <w:t>I</w:t>
      </w:r>
      <w:r w:rsidR="00065DAB" w:rsidRPr="00431B96">
        <w:rPr>
          <w:rFonts w:ascii="Arial" w:hAnsi="Arial" w:cs="Arial"/>
          <w:lang w:val="en-US"/>
        </w:rPr>
        <w:t>V</w:t>
      </w:r>
      <w:r w:rsidR="00065DAB" w:rsidRPr="00431B96">
        <w:rPr>
          <w:rFonts w:ascii="Arial" w:hAnsi="Arial" w:cs="Arial"/>
        </w:rPr>
        <w:t>. С</w:t>
      </w:r>
      <w:r w:rsidR="00B20C3B" w:rsidRPr="00431B96">
        <w:rPr>
          <w:rFonts w:ascii="Arial" w:hAnsi="Arial" w:cs="Arial"/>
        </w:rPr>
        <w:t xml:space="preserve">облюдение регламента и ответственность за его нарушение </w:t>
      </w:r>
    </w:p>
    <w:p w:rsidR="00065DAB" w:rsidRPr="00B20C3B" w:rsidRDefault="00065DAB" w:rsidP="00065DAB">
      <w:pPr>
        <w:autoSpaceDE w:val="0"/>
        <w:autoSpaceDN w:val="0"/>
        <w:adjustRightInd w:val="0"/>
        <w:ind w:firstLine="709"/>
        <w:jc w:val="center"/>
        <w:outlineLvl w:val="2"/>
        <w:rPr>
          <w:rFonts w:ascii="Arial" w:hAnsi="Arial" w:cs="Arial"/>
          <w:b/>
        </w:rPr>
      </w:pP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 xml:space="preserve">Статья 57. </w:t>
      </w: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 xml:space="preserve">Контроль за соблюдением Регламента возлагается на председателя Совета депутатов. </w:t>
      </w: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Контроль за соблюдением регламента во время заседания Совета депутатов возлагается на председательствующего на заседании.</w:t>
      </w:r>
    </w:p>
    <w:p w:rsidR="00065DAB" w:rsidRPr="00B20C3B" w:rsidRDefault="00065DAB" w:rsidP="00065DAB">
      <w:pPr>
        <w:autoSpaceDE w:val="0"/>
        <w:autoSpaceDN w:val="0"/>
        <w:adjustRightInd w:val="0"/>
        <w:ind w:firstLine="709"/>
        <w:jc w:val="both"/>
        <w:rPr>
          <w:rFonts w:ascii="Arial" w:hAnsi="Arial" w:cs="Arial"/>
        </w:rPr>
      </w:pP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 xml:space="preserve">Статья 58. </w:t>
      </w: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При нарушении участником заседания порядка на заседании Совета депутатов к нему могут применяться следующие меры воздействия:</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призыв к порядку;</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призыв к порядку с занесением в протокол;</w:t>
      </w:r>
    </w:p>
    <w:p w:rsidR="00065DAB" w:rsidRPr="00B20C3B" w:rsidRDefault="00065DAB" w:rsidP="00065DAB">
      <w:pPr>
        <w:autoSpaceDE w:val="0"/>
        <w:autoSpaceDN w:val="0"/>
        <w:adjustRightInd w:val="0"/>
        <w:ind w:firstLine="709"/>
        <w:jc w:val="both"/>
        <w:rPr>
          <w:rFonts w:ascii="Arial" w:hAnsi="Arial" w:cs="Arial"/>
        </w:rPr>
      </w:pPr>
      <w:r w:rsidRPr="00B20C3B">
        <w:rPr>
          <w:rFonts w:ascii="Arial" w:hAnsi="Arial" w:cs="Arial"/>
        </w:rPr>
        <w:t>- порицание;</w:t>
      </w:r>
    </w:p>
    <w:p w:rsidR="00065DAB" w:rsidRDefault="00065DAB" w:rsidP="00065DAB">
      <w:pPr>
        <w:autoSpaceDE w:val="0"/>
        <w:autoSpaceDN w:val="0"/>
        <w:adjustRightInd w:val="0"/>
        <w:ind w:firstLine="709"/>
        <w:jc w:val="both"/>
        <w:rPr>
          <w:rFonts w:ascii="Arial" w:hAnsi="Arial" w:cs="Arial"/>
        </w:rPr>
      </w:pPr>
      <w:r w:rsidRPr="00B20C3B">
        <w:rPr>
          <w:rFonts w:ascii="Arial" w:hAnsi="Arial" w:cs="Arial"/>
        </w:rPr>
        <w:t>- порицание с лишением слова до окончания рассмотрения вопроса повестки заседания.</w:t>
      </w:r>
    </w:p>
    <w:p w:rsidR="00B20C3B" w:rsidRPr="00B20C3B" w:rsidRDefault="00B20C3B" w:rsidP="00065DAB">
      <w:pPr>
        <w:autoSpaceDE w:val="0"/>
        <w:autoSpaceDN w:val="0"/>
        <w:adjustRightInd w:val="0"/>
        <w:ind w:firstLine="709"/>
        <w:jc w:val="both"/>
        <w:rPr>
          <w:rFonts w:ascii="Arial" w:hAnsi="Arial" w:cs="Arial"/>
        </w:rPr>
      </w:pPr>
    </w:p>
    <w:p w:rsidR="00065DAB" w:rsidRPr="00431B96" w:rsidRDefault="00065DAB" w:rsidP="00065DAB">
      <w:pPr>
        <w:autoSpaceDE w:val="0"/>
        <w:autoSpaceDN w:val="0"/>
        <w:adjustRightInd w:val="0"/>
        <w:ind w:firstLine="709"/>
        <w:jc w:val="center"/>
        <w:outlineLvl w:val="1"/>
        <w:rPr>
          <w:rFonts w:ascii="Arial" w:hAnsi="Arial" w:cs="Arial"/>
        </w:rPr>
      </w:pPr>
      <w:r w:rsidRPr="00431B96">
        <w:rPr>
          <w:rFonts w:ascii="Arial" w:hAnsi="Arial" w:cs="Arial"/>
        </w:rPr>
        <w:t>Раздел V. З</w:t>
      </w:r>
      <w:r w:rsidR="00B20C3B" w:rsidRPr="00431B96">
        <w:rPr>
          <w:rFonts w:ascii="Arial" w:hAnsi="Arial" w:cs="Arial"/>
        </w:rPr>
        <w:t xml:space="preserve">аключительные положения </w:t>
      </w:r>
    </w:p>
    <w:p w:rsidR="00065DAB" w:rsidRPr="00B20C3B" w:rsidRDefault="00065DAB" w:rsidP="00065DAB">
      <w:pPr>
        <w:autoSpaceDE w:val="0"/>
        <w:autoSpaceDN w:val="0"/>
        <w:adjustRightInd w:val="0"/>
        <w:ind w:firstLine="709"/>
        <w:jc w:val="both"/>
        <w:outlineLvl w:val="2"/>
        <w:rPr>
          <w:rFonts w:ascii="Arial" w:hAnsi="Arial" w:cs="Arial"/>
        </w:rPr>
      </w:pP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Статья 59.</w:t>
      </w: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065DAB" w:rsidRPr="00B20C3B" w:rsidRDefault="00065DAB" w:rsidP="00065DAB">
      <w:pPr>
        <w:autoSpaceDE w:val="0"/>
        <w:autoSpaceDN w:val="0"/>
        <w:adjustRightInd w:val="0"/>
        <w:ind w:firstLine="709"/>
        <w:jc w:val="both"/>
        <w:outlineLvl w:val="2"/>
        <w:rPr>
          <w:rFonts w:ascii="Arial" w:hAnsi="Arial" w:cs="Arial"/>
        </w:rPr>
      </w:pP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 xml:space="preserve">Статья 60. </w:t>
      </w:r>
    </w:p>
    <w:p w:rsidR="00065DAB" w:rsidRPr="00B20C3B" w:rsidRDefault="00065DAB" w:rsidP="00065DAB">
      <w:pPr>
        <w:autoSpaceDE w:val="0"/>
        <w:autoSpaceDN w:val="0"/>
        <w:adjustRightInd w:val="0"/>
        <w:ind w:firstLine="709"/>
        <w:jc w:val="both"/>
        <w:outlineLvl w:val="2"/>
        <w:rPr>
          <w:rFonts w:ascii="Arial" w:hAnsi="Arial" w:cs="Arial"/>
        </w:rPr>
      </w:pPr>
      <w:r w:rsidRPr="00B20C3B">
        <w:rPr>
          <w:rFonts w:ascii="Arial" w:hAnsi="Arial" w:cs="Arial"/>
        </w:rPr>
        <w:t xml:space="preserve">Регламент Совета депутатов принимается решением Совета депутатов и вступает в силу после официального обнародования. </w:t>
      </w:r>
    </w:p>
    <w:p w:rsidR="00065DAB" w:rsidRPr="00B20C3B" w:rsidRDefault="00065DAB" w:rsidP="00065DAB">
      <w:pPr>
        <w:ind w:firstLine="709"/>
        <w:jc w:val="center"/>
        <w:rPr>
          <w:rFonts w:ascii="Arial" w:hAnsi="Arial" w:cs="Arial"/>
        </w:rPr>
      </w:pPr>
    </w:p>
    <w:p w:rsidR="00AF4B4F" w:rsidRPr="00B20C3B" w:rsidRDefault="00431B96">
      <w:pPr>
        <w:rPr>
          <w:rFonts w:ascii="Arial" w:hAnsi="Arial" w:cs="Arial"/>
        </w:rPr>
      </w:pPr>
    </w:p>
    <w:sectPr w:rsidR="00AF4B4F" w:rsidRPr="00B20C3B" w:rsidSect="00AB2B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707B"/>
    <w:multiLevelType w:val="hybridMultilevel"/>
    <w:tmpl w:val="4BAA4DB6"/>
    <w:lvl w:ilvl="0" w:tplc="071AC07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826A8F"/>
    <w:multiLevelType w:val="hybridMultilevel"/>
    <w:tmpl w:val="9D3EFC02"/>
    <w:lvl w:ilvl="0" w:tplc="071AC078">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140D00"/>
    <w:multiLevelType w:val="hybridMultilevel"/>
    <w:tmpl w:val="DFD68F5E"/>
    <w:lvl w:ilvl="0" w:tplc="6E764372">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C1"/>
    <w:rsid w:val="00065DAB"/>
    <w:rsid w:val="0034719D"/>
    <w:rsid w:val="00431B96"/>
    <w:rsid w:val="005E2BC1"/>
    <w:rsid w:val="009707BE"/>
    <w:rsid w:val="00AB2B2C"/>
    <w:rsid w:val="00B2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5DAB"/>
    <w:pPr>
      <w:spacing w:before="100" w:beforeAutospacing="1" w:after="100" w:afterAutospacing="1"/>
    </w:pPr>
  </w:style>
  <w:style w:type="character" w:customStyle="1" w:styleId="a4">
    <w:name w:val="Основной текст Знак"/>
    <w:aliases w:val="Знак1 Знак Знак"/>
    <w:basedOn w:val="a0"/>
    <w:link w:val="a5"/>
    <w:semiHidden/>
    <w:locked/>
    <w:rsid w:val="00065DAB"/>
    <w:rPr>
      <w:rFonts w:ascii="Times New Roman" w:eastAsia="Calibri" w:hAnsi="Times New Roman" w:cs="Times New Roman"/>
      <w:sz w:val="28"/>
      <w:szCs w:val="20"/>
      <w:lang w:eastAsia="ru-RU"/>
    </w:rPr>
  </w:style>
  <w:style w:type="paragraph" w:styleId="a5">
    <w:name w:val="Body Text"/>
    <w:aliases w:val="Знак1 Знак"/>
    <w:basedOn w:val="a"/>
    <w:link w:val="a4"/>
    <w:semiHidden/>
    <w:unhideWhenUsed/>
    <w:rsid w:val="00065DAB"/>
    <w:pPr>
      <w:jc w:val="both"/>
    </w:pPr>
    <w:rPr>
      <w:rFonts w:eastAsia="Calibri"/>
      <w:sz w:val="28"/>
      <w:szCs w:val="20"/>
    </w:rPr>
  </w:style>
  <w:style w:type="character" w:customStyle="1" w:styleId="1">
    <w:name w:val="Основной текст Знак1"/>
    <w:basedOn w:val="a0"/>
    <w:uiPriority w:val="99"/>
    <w:semiHidden/>
    <w:rsid w:val="00065DA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65DAB"/>
    <w:pPr>
      <w:spacing w:after="120" w:line="480" w:lineRule="auto"/>
      <w:ind w:left="283"/>
    </w:pPr>
  </w:style>
  <w:style w:type="character" w:customStyle="1" w:styleId="20">
    <w:name w:val="Основной текст с отступом 2 Знак"/>
    <w:basedOn w:val="a0"/>
    <w:link w:val="2"/>
    <w:uiPriority w:val="99"/>
    <w:semiHidden/>
    <w:rsid w:val="00065DAB"/>
    <w:rPr>
      <w:rFonts w:ascii="Times New Roman" w:eastAsia="Times New Roman" w:hAnsi="Times New Roman" w:cs="Times New Roman"/>
      <w:sz w:val="24"/>
      <w:szCs w:val="24"/>
      <w:lang w:eastAsia="ru-RU"/>
    </w:rPr>
  </w:style>
  <w:style w:type="paragraph" w:customStyle="1" w:styleId="p6">
    <w:name w:val="p6"/>
    <w:basedOn w:val="a"/>
    <w:rsid w:val="00065DAB"/>
    <w:pPr>
      <w:spacing w:before="100" w:beforeAutospacing="1" w:after="100" w:afterAutospacing="1"/>
    </w:pPr>
  </w:style>
  <w:style w:type="paragraph" w:customStyle="1" w:styleId="a6">
    <w:name w:val="Краткий обратный адрес"/>
    <w:basedOn w:val="a"/>
    <w:rsid w:val="00065DAB"/>
    <w:rPr>
      <w:rFonts w:eastAsia="Calibri"/>
    </w:rPr>
  </w:style>
  <w:style w:type="paragraph" w:customStyle="1" w:styleId="ConsPlusNormal">
    <w:name w:val="ConsPlusNormal"/>
    <w:rsid w:val="00065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065DA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5DAB"/>
    <w:pPr>
      <w:spacing w:before="100" w:beforeAutospacing="1" w:after="100" w:afterAutospacing="1"/>
    </w:pPr>
  </w:style>
  <w:style w:type="character" w:customStyle="1" w:styleId="a4">
    <w:name w:val="Основной текст Знак"/>
    <w:aliases w:val="Знак1 Знак Знак"/>
    <w:basedOn w:val="a0"/>
    <w:link w:val="a5"/>
    <w:semiHidden/>
    <w:locked/>
    <w:rsid w:val="00065DAB"/>
    <w:rPr>
      <w:rFonts w:ascii="Times New Roman" w:eastAsia="Calibri" w:hAnsi="Times New Roman" w:cs="Times New Roman"/>
      <w:sz w:val="28"/>
      <w:szCs w:val="20"/>
      <w:lang w:eastAsia="ru-RU"/>
    </w:rPr>
  </w:style>
  <w:style w:type="paragraph" w:styleId="a5">
    <w:name w:val="Body Text"/>
    <w:aliases w:val="Знак1 Знак"/>
    <w:basedOn w:val="a"/>
    <w:link w:val="a4"/>
    <w:semiHidden/>
    <w:unhideWhenUsed/>
    <w:rsid w:val="00065DAB"/>
    <w:pPr>
      <w:jc w:val="both"/>
    </w:pPr>
    <w:rPr>
      <w:rFonts w:eastAsia="Calibri"/>
      <w:sz w:val="28"/>
      <w:szCs w:val="20"/>
    </w:rPr>
  </w:style>
  <w:style w:type="character" w:customStyle="1" w:styleId="1">
    <w:name w:val="Основной текст Знак1"/>
    <w:basedOn w:val="a0"/>
    <w:uiPriority w:val="99"/>
    <w:semiHidden/>
    <w:rsid w:val="00065DAB"/>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065DAB"/>
    <w:pPr>
      <w:spacing w:after="120" w:line="480" w:lineRule="auto"/>
      <w:ind w:left="283"/>
    </w:pPr>
  </w:style>
  <w:style w:type="character" w:customStyle="1" w:styleId="20">
    <w:name w:val="Основной текст с отступом 2 Знак"/>
    <w:basedOn w:val="a0"/>
    <w:link w:val="2"/>
    <w:uiPriority w:val="99"/>
    <w:semiHidden/>
    <w:rsid w:val="00065DAB"/>
    <w:rPr>
      <w:rFonts w:ascii="Times New Roman" w:eastAsia="Times New Roman" w:hAnsi="Times New Roman" w:cs="Times New Roman"/>
      <w:sz w:val="24"/>
      <w:szCs w:val="24"/>
      <w:lang w:eastAsia="ru-RU"/>
    </w:rPr>
  </w:style>
  <w:style w:type="paragraph" w:customStyle="1" w:styleId="p6">
    <w:name w:val="p6"/>
    <w:basedOn w:val="a"/>
    <w:rsid w:val="00065DAB"/>
    <w:pPr>
      <w:spacing w:before="100" w:beforeAutospacing="1" w:after="100" w:afterAutospacing="1"/>
    </w:pPr>
  </w:style>
  <w:style w:type="paragraph" w:customStyle="1" w:styleId="a6">
    <w:name w:val="Краткий обратный адрес"/>
    <w:basedOn w:val="a"/>
    <w:rsid w:val="00065DAB"/>
    <w:rPr>
      <w:rFonts w:eastAsia="Calibri"/>
    </w:rPr>
  </w:style>
  <w:style w:type="paragraph" w:customStyle="1" w:styleId="ConsPlusNormal">
    <w:name w:val="ConsPlusNormal"/>
    <w:rsid w:val="00065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Без интервала1"/>
    <w:rsid w:val="00065DA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6599</Words>
  <Characters>37617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2016-06-04T10:58:00Z</dcterms:created>
  <dcterms:modified xsi:type="dcterms:W3CDTF">2016-06-04T12:08:00Z</dcterms:modified>
</cp:coreProperties>
</file>